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325" w:rsidRDefault="00714325" w:rsidP="00714325">
      <w:pPr>
        <w:pStyle w:val="Style4"/>
        <w:widowControl/>
        <w:jc w:val="center"/>
        <w:rPr>
          <w:rStyle w:val="FontStyle15"/>
          <w:sz w:val="28"/>
          <w:szCs w:val="28"/>
        </w:rPr>
      </w:pPr>
    </w:p>
    <w:p w:rsidR="007C6B27" w:rsidRDefault="00C571CC" w:rsidP="007C6B27">
      <w:pPr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29960" cy="851662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51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C571CC" w:rsidRDefault="00C571CC" w:rsidP="007C6B27">
      <w:pPr>
        <w:jc w:val="center"/>
        <w:rPr>
          <w:sz w:val="28"/>
          <w:szCs w:val="28"/>
          <w:lang w:eastAsia="ru-RU"/>
        </w:rPr>
      </w:pPr>
    </w:p>
    <w:p w:rsidR="00714325" w:rsidRDefault="001026DC" w:rsidP="001026DC">
      <w:pPr>
        <w:jc w:val="center"/>
        <w:rPr>
          <w:b/>
          <w:sz w:val="22"/>
          <w:szCs w:val="22"/>
        </w:rPr>
      </w:pPr>
      <w:r w:rsidRPr="00444204">
        <w:rPr>
          <w:b/>
          <w:sz w:val="22"/>
          <w:szCs w:val="22"/>
        </w:rPr>
        <w:lastRenderedPageBreak/>
        <w:t>ПЛАНИРУЕМЫЕ РЕЗУЛЬТАТЫ</w:t>
      </w:r>
    </w:p>
    <w:p w:rsidR="001026DC" w:rsidRPr="00714325" w:rsidRDefault="001026DC" w:rsidP="001026DC">
      <w:pPr>
        <w:jc w:val="center"/>
        <w:rPr>
          <w:lang w:eastAsia="x-none"/>
        </w:rPr>
      </w:pPr>
    </w:p>
    <w:p w:rsidR="005D5F72" w:rsidRPr="00EF4D39" w:rsidRDefault="005D5F72" w:rsidP="00714325">
      <w:pPr>
        <w:rPr>
          <w:i/>
        </w:rPr>
      </w:pPr>
    </w:p>
    <w:p w:rsidR="00714325" w:rsidRDefault="00714325" w:rsidP="00714325">
      <w:pPr>
        <w:pStyle w:val="3"/>
        <w:spacing w:before="0" w:beforeAutospacing="0" w:after="0" w:afterAutospacing="0"/>
        <w:rPr>
          <w:sz w:val="24"/>
          <w:szCs w:val="24"/>
          <w:lang w:val="ru-RU"/>
        </w:rPr>
      </w:pPr>
      <w:bookmarkStart w:id="0" w:name="_Toc284662721"/>
      <w:bookmarkStart w:id="1" w:name="_Toc284663347"/>
      <w:r w:rsidRPr="00EF4D39">
        <w:rPr>
          <w:sz w:val="24"/>
          <w:szCs w:val="24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5D5F72" w:rsidRPr="005D5F72" w:rsidRDefault="005D5F72" w:rsidP="005D5F72">
      <w:pPr>
        <w:rPr>
          <w:lang w:eastAsia="x-none"/>
        </w:rPr>
      </w:pPr>
    </w:p>
    <w:p w:rsidR="00714325" w:rsidRPr="00EF4D39" w:rsidRDefault="00714325" w:rsidP="00714325">
      <w:r w:rsidRPr="00EF4D39">
        <w:rPr>
          <w:b/>
        </w:rPr>
        <w:t>Геометрические преобразования</w:t>
      </w:r>
      <w:r w:rsidR="00B95F7A">
        <w:rPr>
          <w:b/>
        </w:rPr>
        <w:t xml:space="preserve"> </w:t>
      </w:r>
      <w:r>
        <w:rPr>
          <w:b/>
        </w:rPr>
        <w:t xml:space="preserve"> </w:t>
      </w:r>
      <w:r w:rsidRPr="00EF4D39">
        <w:t>Строить фигуру, симметричную данной фигуре относительно оси и точки.</w:t>
      </w:r>
    </w:p>
    <w:p w:rsidR="00714325" w:rsidRPr="00EF4D39" w:rsidRDefault="00714325" w:rsidP="00714325">
      <w:pPr>
        <w:tabs>
          <w:tab w:val="left" w:pos="1134"/>
        </w:tabs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распознавать движение объектов в окружающем мире;</w:t>
      </w:r>
    </w:p>
    <w:p w:rsidR="00714325" w:rsidRPr="00EF4D39" w:rsidRDefault="00714325" w:rsidP="00714325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распознавать симметричные фигуры в окружающем мире.</w:t>
      </w:r>
    </w:p>
    <w:p w:rsidR="00714325" w:rsidRPr="00EF4D39" w:rsidRDefault="00714325" w:rsidP="00714325">
      <w:r w:rsidRPr="00EF4D39">
        <w:rPr>
          <w:b/>
        </w:rPr>
        <w:t>Векторы и координаты на плоскости</w:t>
      </w:r>
      <w:r>
        <w:rPr>
          <w:b/>
        </w:rPr>
        <w:t xml:space="preserve"> </w:t>
      </w:r>
      <w:r w:rsidR="00B95F7A">
        <w:rPr>
          <w:b/>
        </w:rPr>
        <w:t xml:space="preserve"> </w:t>
      </w:r>
      <w:r w:rsidRPr="00EF4D39">
        <w:t>Оперировать на базовом уровне понятиями вектор, сумма векторов</w:t>
      </w:r>
      <w:r w:rsidRPr="00EF4D39">
        <w:rPr>
          <w:i/>
        </w:rPr>
        <w:t xml:space="preserve">, </w:t>
      </w:r>
      <w:r w:rsidRPr="00EF4D39">
        <w:t>произведение вектора на число, координаты на плоскости;</w:t>
      </w:r>
    </w:p>
    <w:p w:rsidR="00714325" w:rsidRPr="00EF4D39" w:rsidRDefault="00714325" w:rsidP="00714325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714325" w:rsidRPr="00EF4D39" w:rsidRDefault="00714325" w:rsidP="00714325">
      <w:pPr>
        <w:pStyle w:val="a8"/>
        <w:tabs>
          <w:tab w:val="left" w:pos="113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EF4D39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714325" w:rsidRPr="00EF4D39" w:rsidRDefault="00714325" w:rsidP="00714325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714325" w:rsidRPr="00EF4D39" w:rsidRDefault="00714325" w:rsidP="00714325">
      <w:pPr>
        <w:rPr>
          <w:lang w:eastAsia="ru-RU"/>
        </w:rPr>
      </w:pPr>
      <w:r w:rsidRPr="00EF4D39">
        <w:rPr>
          <w:b/>
          <w:bCs/>
        </w:rPr>
        <w:t>История математики</w:t>
      </w:r>
      <w:r w:rsidR="00B95F7A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EF4D39">
        <w:rPr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714325" w:rsidRPr="00EF4D39" w:rsidRDefault="00714325" w:rsidP="00714325">
      <w:pPr>
        <w:numPr>
          <w:ilvl w:val="0"/>
          <w:numId w:val="14"/>
        </w:numPr>
        <w:tabs>
          <w:tab w:val="left" w:pos="34"/>
          <w:tab w:val="left" w:pos="1134"/>
        </w:tabs>
        <w:suppressAutoHyphens w:val="0"/>
        <w:ind w:left="0" w:firstLine="709"/>
        <w:jc w:val="both"/>
        <w:rPr>
          <w:lang w:eastAsia="ru-RU"/>
        </w:rPr>
      </w:pPr>
      <w:r w:rsidRPr="00EF4D39">
        <w:rPr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714325" w:rsidRPr="00EF4D39" w:rsidRDefault="00714325" w:rsidP="00714325">
      <w:pPr>
        <w:numPr>
          <w:ilvl w:val="0"/>
          <w:numId w:val="14"/>
        </w:numPr>
        <w:tabs>
          <w:tab w:val="left" w:pos="34"/>
          <w:tab w:val="left" w:pos="1134"/>
        </w:tabs>
        <w:suppressAutoHyphens w:val="0"/>
        <w:ind w:left="0" w:firstLine="709"/>
        <w:jc w:val="both"/>
        <w:rPr>
          <w:lang w:eastAsia="ru-RU"/>
        </w:rPr>
      </w:pPr>
      <w:r w:rsidRPr="00EF4D39">
        <w:t>понимать роль математики в развитии России.</w:t>
      </w:r>
    </w:p>
    <w:p w:rsidR="00714325" w:rsidRPr="00EF4D39" w:rsidRDefault="00714325" w:rsidP="00714325">
      <w:pPr>
        <w:rPr>
          <w:lang w:eastAsia="ru-RU"/>
        </w:rPr>
      </w:pPr>
      <w:r w:rsidRPr="00EF4D39">
        <w:rPr>
          <w:b/>
          <w:bCs/>
        </w:rPr>
        <w:t>Методы математики</w:t>
      </w:r>
      <w:r w:rsidR="00B95F7A">
        <w:rPr>
          <w:b/>
          <w:bCs/>
        </w:rPr>
        <w:t xml:space="preserve"> </w:t>
      </w:r>
      <w:r w:rsidRPr="00EF4D39">
        <w:rPr>
          <w:b/>
          <w:bCs/>
        </w:rPr>
        <w:t xml:space="preserve"> </w:t>
      </w:r>
      <w:r w:rsidRPr="00EF4D39">
        <w:rPr>
          <w:lang w:eastAsia="ru-RU"/>
        </w:rPr>
        <w:t>Выбирать подходящий изученный метод для решения изученных типов математических задач;</w:t>
      </w:r>
    </w:p>
    <w:p w:rsidR="00714325" w:rsidRDefault="00714325" w:rsidP="00714325">
      <w:pPr>
        <w:numPr>
          <w:ilvl w:val="0"/>
          <w:numId w:val="14"/>
        </w:numPr>
        <w:tabs>
          <w:tab w:val="left" w:pos="34"/>
          <w:tab w:val="left" w:pos="1134"/>
        </w:tabs>
        <w:suppressAutoHyphens w:val="0"/>
        <w:ind w:left="0" w:firstLine="709"/>
        <w:jc w:val="both"/>
        <w:rPr>
          <w:lang w:eastAsia="ru-RU"/>
        </w:rPr>
      </w:pPr>
      <w:r w:rsidRPr="00EF4D39">
        <w:rPr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714325" w:rsidRDefault="00714325" w:rsidP="00714325">
      <w:pPr>
        <w:tabs>
          <w:tab w:val="left" w:pos="34"/>
          <w:tab w:val="left" w:pos="1134"/>
        </w:tabs>
        <w:suppressAutoHyphens w:val="0"/>
        <w:ind w:left="709"/>
        <w:jc w:val="both"/>
        <w:rPr>
          <w:lang w:eastAsia="ru-RU"/>
        </w:rPr>
      </w:pPr>
    </w:p>
    <w:p w:rsidR="00714325" w:rsidRPr="00894A90" w:rsidRDefault="00714325" w:rsidP="00714325">
      <w:pPr>
        <w:pStyle w:val="2"/>
        <w:rPr>
          <w:color w:val="auto"/>
          <w:sz w:val="28"/>
          <w:szCs w:val="28"/>
        </w:rPr>
      </w:pPr>
      <w:bookmarkStart w:id="2" w:name="_Toc405513920"/>
      <w:bookmarkStart w:id="3" w:name="_Toc284662798"/>
      <w:bookmarkStart w:id="4" w:name="_Toc284663425"/>
      <w:r w:rsidRPr="00894A90">
        <w:rPr>
          <w:color w:val="auto"/>
          <w:sz w:val="28"/>
          <w:szCs w:val="28"/>
        </w:rPr>
        <w:t xml:space="preserve">Содержание курса </w:t>
      </w:r>
      <w:r w:rsidR="00141B8F" w:rsidRPr="00894A90">
        <w:rPr>
          <w:color w:val="auto"/>
          <w:sz w:val="28"/>
          <w:szCs w:val="28"/>
        </w:rPr>
        <w:t>геометрии</w:t>
      </w:r>
      <w:r w:rsidRPr="00894A90">
        <w:rPr>
          <w:color w:val="auto"/>
          <w:sz w:val="28"/>
          <w:szCs w:val="28"/>
        </w:rPr>
        <w:t xml:space="preserve"> в 7–9 классах</w:t>
      </w:r>
      <w:bookmarkEnd w:id="2"/>
      <w:bookmarkEnd w:id="3"/>
      <w:bookmarkEnd w:id="4"/>
    </w:p>
    <w:p w:rsidR="005D5F72" w:rsidRPr="00894A90" w:rsidRDefault="005D5F72" w:rsidP="005D5F72">
      <w:pPr>
        <w:rPr>
          <w:sz w:val="28"/>
          <w:szCs w:val="28"/>
        </w:rPr>
      </w:pP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Геометрические фигуры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Фигуры в геометрии и в окружающем мире</w:t>
      </w:r>
      <w:r>
        <w:rPr>
          <w:b/>
        </w:rPr>
        <w:t xml:space="preserve"> </w:t>
      </w:r>
      <w:r w:rsidRPr="008307BD">
        <w:t xml:space="preserve">Геометрическая фигура. Формирование представлений о метапредметном понятии «фигура».  </w:t>
      </w:r>
    </w:p>
    <w:p w:rsidR="00714325" w:rsidRPr="008307BD" w:rsidRDefault="00714325" w:rsidP="00714325">
      <w:pPr>
        <w:ind w:firstLine="709"/>
        <w:jc w:val="both"/>
      </w:pPr>
      <w:r w:rsidRPr="008307BD">
        <w:t>Точка, линия, отрезок, прямая, луч, ломаная, плоскость, угол, биссектриса угла и ее свойства, виды углов, многоугольники, круг.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iCs/>
        </w:rPr>
        <w:t>Осевая симметрия геометрических фигур. Центральная симметрия геометрических фигур</w:t>
      </w:r>
      <w:r w:rsidRPr="008307BD">
        <w:rPr>
          <w:i/>
          <w:iCs/>
        </w:rPr>
        <w:t>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Многоугольники</w:t>
      </w:r>
      <w:r>
        <w:rPr>
          <w:b/>
        </w:rPr>
        <w:t xml:space="preserve"> </w:t>
      </w:r>
      <w:r w:rsidRPr="008307BD">
        <w:t xml:space="preserve">Многоугольник, его элементы и его свойства. Распознавание некоторых многоугольников. </w:t>
      </w:r>
      <w:r w:rsidRPr="008307BD">
        <w:rPr>
          <w:bCs/>
          <w:i/>
        </w:rPr>
        <w:t>В</w:t>
      </w:r>
      <w:r w:rsidRPr="008307BD">
        <w:rPr>
          <w:i/>
        </w:rPr>
        <w:t>ыпуклые и невыпуклые многоугольники</w:t>
      </w:r>
      <w:r w:rsidRPr="008307BD">
        <w:t>. Правильные многоугольники.</w:t>
      </w:r>
    </w:p>
    <w:p w:rsidR="00714325" w:rsidRPr="008307BD" w:rsidRDefault="00714325" w:rsidP="00714325">
      <w:pPr>
        <w:ind w:firstLine="709"/>
        <w:jc w:val="both"/>
      </w:pPr>
      <w:r w:rsidRPr="008307BD"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Окружность, круг</w:t>
      </w:r>
      <w:r>
        <w:rPr>
          <w:b/>
          <w:bCs/>
        </w:rPr>
        <w:t xml:space="preserve"> </w:t>
      </w:r>
      <w:r w:rsidRPr="008307BD">
        <w:rPr>
          <w:bCs/>
        </w:rPr>
        <w:t>Окружность, круг, и</w:t>
      </w:r>
      <w:r w:rsidRPr="008307BD">
        <w:t xml:space="preserve">х элементы и свойства; центральные и вписанные углы. Касательная </w:t>
      </w:r>
      <w:r w:rsidRPr="008307BD">
        <w:rPr>
          <w:i/>
        </w:rPr>
        <w:t>и секущая</w:t>
      </w:r>
      <w:r w:rsidRPr="008307BD">
        <w:t xml:space="preserve"> к окружности, </w:t>
      </w:r>
      <w:r w:rsidRPr="008307BD">
        <w:rPr>
          <w:i/>
        </w:rPr>
        <w:t>их свойства</w:t>
      </w:r>
      <w:r w:rsidRPr="008307BD">
        <w:t xml:space="preserve">. Вписанные и описанные окружности для треугольников, </w:t>
      </w:r>
      <w:r w:rsidRPr="008307BD">
        <w:rPr>
          <w:i/>
        </w:rPr>
        <w:t>четырехугольников, правильных многоугольников</w:t>
      </w:r>
      <w:r w:rsidRPr="008307BD">
        <w:t xml:space="preserve">.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b/>
          <w:bCs/>
        </w:rPr>
        <w:t>Геометрические фигуры в пространстве (объемные тела)</w:t>
      </w:r>
      <w:r>
        <w:rPr>
          <w:b/>
          <w:bCs/>
        </w:rPr>
        <w:t xml:space="preserve"> </w:t>
      </w:r>
      <w:r w:rsidRPr="008307BD">
        <w:rPr>
          <w:i/>
        </w:rPr>
        <w:t xml:space="preserve">Многогранник и его элементы. Названия многогранников с разным положением и количеством граней. </w:t>
      </w:r>
      <w:r w:rsidRPr="008307BD"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8307BD">
        <w:rPr>
          <w:i/>
        </w:rPr>
        <w:t xml:space="preserve">. 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Отношения</w:t>
      </w:r>
    </w:p>
    <w:p w:rsidR="00714325" w:rsidRPr="008307BD" w:rsidRDefault="00714325" w:rsidP="00714325">
      <w:pPr>
        <w:ind w:firstLine="709"/>
        <w:jc w:val="both"/>
        <w:rPr>
          <w:i/>
          <w:iCs/>
        </w:rPr>
      </w:pPr>
      <w:r w:rsidRPr="008307BD">
        <w:rPr>
          <w:b/>
          <w:bCs/>
        </w:rPr>
        <w:lastRenderedPageBreak/>
        <w:t>Равенство фигур</w:t>
      </w:r>
      <w:r>
        <w:rPr>
          <w:b/>
          <w:bCs/>
        </w:rPr>
        <w:t xml:space="preserve"> </w:t>
      </w:r>
      <w:r w:rsidRPr="008307BD">
        <w:rPr>
          <w:bCs/>
        </w:rPr>
        <w:t>С</w:t>
      </w:r>
      <w:r w:rsidRPr="008307BD">
        <w:t xml:space="preserve">войства равных треугольников. Признаки равенства треугольников. </w:t>
      </w:r>
    </w:p>
    <w:p w:rsidR="00714325" w:rsidRPr="008307BD" w:rsidRDefault="00714325" w:rsidP="00714325">
      <w:pPr>
        <w:ind w:firstLine="709"/>
        <w:jc w:val="both"/>
        <w:rPr>
          <w:i/>
          <w:iCs/>
        </w:rPr>
      </w:pPr>
      <w:r w:rsidRPr="008307BD">
        <w:rPr>
          <w:b/>
          <w:bCs/>
        </w:rPr>
        <w:t>Параллельно</w:t>
      </w:r>
      <w:r w:rsidRPr="008307BD">
        <w:rPr>
          <w:b/>
          <w:bCs/>
        </w:rPr>
        <w:softHyphen/>
        <w:t>сть прямых</w:t>
      </w:r>
      <w:r>
        <w:rPr>
          <w:b/>
          <w:bCs/>
        </w:rPr>
        <w:t xml:space="preserve"> </w:t>
      </w:r>
      <w:r w:rsidRPr="008307BD">
        <w:t xml:space="preserve">Признаки и свойства параллельных прямых. </w:t>
      </w:r>
      <w:r w:rsidRPr="008307BD">
        <w:rPr>
          <w:i/>
        </w:rPr>
        <w:t>Аксиома параллельности Евклида</w:t>
      </w:r>
      <w:r w:rsidRPr="008307BD">
        <w:t xml:space="preserve">. </w:t>
      </w:r>
      <w:r w:rsidRPr="008307BD">
        <w:rPr>
          <w:i/>
        </w:rPr>
        <w:t>Теорема Фалеса</w:t>
      </w:r>
      <w:r w:rsidRPr="008307BD">
        <w:t>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Перпендикулярные прямые</w:t>
      </w:r>
      <w:r>
        <w:rPr>
          <w:b/>
          <w:bCs/>
        </w:rPr>
        <w:t xml:space="preserve"> </w:t>
      </w:r>
      <w:r w:rsidRPr="008307BD">
        <w:rPr>
          <w:bCs/>
        </w:rPr>
        <w:t xml:space="preserve">Прямой угол. Перпендикуляр к прямой. Наклонная, проекция. Серединный перпендикуляр к отрезку. </w:t>
      </w:r>
      <w:r w:rsidRPr="008307BD">
        <w:rPr>
          <w:i/>
        </w:rPr>
        <w:t>Свойства и признаки перпендикулярности</w:t>
      </w:r>
      <w:r w:rsidRPr="008307BD">
        <w:t xml:space="preserve">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  <w:i/>
        </w:rPr>
        <w:t>Подобие</w:t>
      </w:r>
      <w:r>
        <w:rPr>
          <w:b/>
          <w:bCs/>
          <w:i/>
        </w:rPr>
        <w:t xml:space="preserve"> </w:t>
      </w:r>
      <w:r w:rsidRPr="008307BD">
        <w:rPr>
          <w:i/>
        </w:rPr>
        <w:t>Пропорциональные отрезки, подобие фигур. Подобные треугольники. Признаки подобия</w:t>
      </w:r>
      <w:r w:rsidRPr="008307BD">
        <w:t xml:space="preserve">. </w:t>
      </w:r>
    </w:p>
    <w:p w:rsidR="00714325" w:rsidRPr="008307BD" w:rsidRDefault="00714325" w:rsidP="00714325">
      <w:pPr>
        <w:ind w:firstLine="709"/>
        <w:jc w:val="both"/>
        <w:rPr>
          <w:i/>
          <w:iCs/>
        </w:rPr>
      </w:pPr>
      <w:r w:rsidRPr="008307BD">
        <w:rPr>
          <w:b/>
        </w:rPr>
        <w:t>Взаимное расположение</w:t>
      </w:r>
      <w:r w:rsidRPr="008307BD">
        <w:t xml:space="preserve"> прямой и окружности</w:t>
      </w:r>
      <w:r w:rsidRPr="008307BD">
        <w:rPr>
          <w:i/>
        </w:rPr>
        <w:t>, двух окружностей.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Измерения и вычисления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Величины</w:t>
      </w:r>
      <w:r>
        <w:rPr>
          <w:b/>
          <w:bCs/>
        </w:rPr>
        <w:t xml:space="preserve"> </w:t>
      </w:r>
      <w:r w:rsidRPr="008307BD">
        <w:t xml:space="preserve">Понятие величины. Длина. Измерение длины. Единицы измерения длины. Величина угла. Градусная мера угла. </w:t>
      </w:r>
    </w:p>
    <w:p w:rsidR="00714325" w:rsidRPr="008307BD" w:rsidRDefault="00714325" w:rsidP="00714325">
      <w:pPr>
        <w:ind w:firstLine="709"/>
        <w:jc w:val="both"/>
      </w:pPr>
      <w:r w:rsidRPr="008307BD">
        <w:t>Понятие о площади плоской фигуры и ее свойствах. Измерение площадей. Единицы измерения площади.</w:t>
      </w:r>
    </w:p>
    <w:p w:rsidR="00714325" w:rsidRPr="008307BD" w:rsidRDefault="00714325" w:rsidP="00714325">
      <w:pPr>
        <w:ind w:firstLine="709"/>
        <w:jc w:val="both"/>
      </w:pPr>
      <w:r w:rsidRPr="008307BD">
        <w:t>Представление об объеме и его свойствах. Измерение объема. Единицы измерения объемов.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Измерения и вычисления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8307BD">
        <w:rPr>
          <w:i/>
        </w:rPr>
        <w:t>Тригонометрические функции тупого угла.</w:t>
      </w:r>
      <w:r w:rsidRPr="008307BD"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8307BD">
        <w:softHyphen/>
        <w:t xml:space="preserve">ружности и площади круга. Сравнение и вычисление площадей. Теорема Пифагора. </w:t>
      </w:r>
      <w:r w:rsidRPr="008307BD">
        <w:rPr>
          <w:i/>
        </w:rPr>
        <w:t>Теорема синусов. Теорема косинусов</w:t>
      </w:r>
      <w:r w:rsidRPr="008307BD">
        <w:t>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Расстояния</w:t>
      </w:r>
      <w:r>
        <w:rPr>
          <w:b/>
        </w:rPr>
        <w:t xml:space="preserve"> </w:t>
      </w:r>
      <w:r w:rsidRPr="008307BD">
        <w:t xml:space="preserve">Расстояние между точками. Расстояние от точки до прямой. </w:t>
      </w:r>
      <w:r w:rsidRPr="008307BD">
        <w:rPr>
          <w:i/>
        </w:rPr>
        <w:t>Расстояние между фигурами</w:t>
      </w:r>
      <w:r w:rsidRPr="008307BD">
        <w:t xml:space="preserve">. 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Геометрические построения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</w:pPr>
      <w:r w:rsidRPr="008307BD">
        <w:t>Геометрические построения для иллюстрации свойств геометрических фигур.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t xml:space="preserve">Инструменты для построений: циркуль, линейка, угольник. </w:t>
      </w:r>
      <w:r w:rsidRPr="008307BD">
        <w:rPr>
          <w:i/>
        </w:rPr>
        <w:t xml:space="preserve">Простейшие построения циркулем и линейкой: построение биссектрисы угла, перпендикуляра к прямой, угла, равного данному,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Деление отрезка в данном отношении.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 xml:space="preserve">Геометрические преобразования </w:t>
      </w:r>
    </w:p>
    <w:p w:rsidR="00714325" w:rsidRPr="008307BD" w:rsidRDefault="00714325" w:rsidP="00714325">
      <w:pPr>
        <w:ind w:firstLine="709"/>
        <w:jc w:val="both"/>
        <w:rPr>
          <w:b/>
          <w:bCs/>
        </w:rPr>
      </w:pPr>
      <w:r w:rsidRPr="008307BD">
        <w:rPr>
          <w:b/>
          <w:bCs/>
        </w:rPr>
        <w:t>Преобразования</w:t>
      </w:r>
      <w:r>
        <w:rPr>
          <w:b/>
          <w:bCs/>
        </w:rPr>
        <w:t xml:space="preserve"> </w:t>
      </w:r>
      <w:r w:rsidRPr="008307BD">
        <w:t xml:space="preserve">Понятие преобразования. Представление о метапредметном понятии «преобразование». </w:t>
      </w:r>
      <w:r w:rsidRPr="008307BD">
        <w:rPr>
          <w:i/>
        </w:rPr>
        <w:t>Подобие</w:t>
      </w:r>
      <w:r w:rsidRPr="008307BD">
        <w:t>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Движения</w:t>
      </w:r>
      <w:r>
        <w:rPr>
          <w:b/>
          <w:bCs/>
        </w:rPr>
        <w:t xml:space="preserve"> </w:t>
      </w:r>
      <w:r w:rsidRPr="008307BD">
        <w:t>Осевая и центральная симметрия</w:t>
      </w:r>
      <w:r w:rsidRPr="008307BD">
        <w:rPr>
          <w:i/>
        </w:rPr>
        <w:t>, поворот и параллельный перенос. Комбинации движений на плоскости и их свойства</w:t>
      </w:r>
      <w:r w:rsidRPr="008307BD">
        <w:t xml:space="preserve">. 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Векторы и координаты на плоскости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iCs/>
        </w:rPr>
        <w:t>Векторы</w:t>
      </w:r>
      <w:r>
        <w:rPr>
          <w:b/>
          <w:iCs/>
        </w:rPr>
        <w:t xml:space="preserve"> </w:t>
      </w:r>
      <w:r w:rsidRPr="008307BD">
        <w:t>Понятие вектора, действия над векторами</w:t>
      </w:r>
      <w:r w:rsidRPr="008307BD">
        <w:rPr>
          <w:i/>
        </w:rPr>
        <w:t xml:space="preserve">, </w:t>
      </w:r>
      <w:r w:rsidRPr="008307BD">
        <w:t>использование векторов в физике,</w:t>
      </w:r>
      <w:r w:rsidRPr="008307BD">
        <w:rPr>
          <w:i/>
        </w:rPr>
        <w:t xml:space="preserve"> разложение вектора на составляющие, скалярное произведение</w:t>
      </w:r>
      <w:r w:rsidRPr="008307BD">
        <w:t xml:space="preserve">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Координаты</w:t>
      </w:r>
      <w:r>
        <w:rPr>
          <w:b/>
          <w:bCs/>
        </w:rPr>
        <w:t xml:space="preserve"> </w:t>
      </w:r>
      <w:r w:rsidRPr="008307BD">
        <w:t xml:space="preserve">Основные понятия, </w:t>
      </w:r>
      <w:r w:rsidRPr="008307BD">
        <w:rPr>
          <w:i/>
        </w:rPr>
        <w:t>координаты вектора, расстояние между точками. Координаты середины отрезка. Уравнения фигур.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Применение векторов и координат для решения простейших геометрических задач.</w:t>
      </w:r>
    </w:p>
    <w:p w:rsidR="00714325" w:rsidRPr="00B82546" w:rsidRDefault="00714325" w:rsidP="00714325">
      <w:pPr>
        <w:pStyle w:val="3"/>
        <w:spacing w:before="0" w:beforeAutospacing="0" w:after="0" w:afterAutospacing="0"/>
        <w:ind w:firstLine="709"/>
        <w:jc w:val="both"/>
        <w:rPr>
          <w:b w:val="0"/>
          <w:i/>
          <w:sz w:val="24"/>
          <w:szCs w:val="24"/>
        </w:rPr>
      </w:pPr>
      <w:bookmarkStart w:id="5" w:name="_Toc405513924"/>
      <w:bookmarkStart w:id="6" w:name="_Toc284662802"/>
      <w:bookmarkStart w:id="7" w:name="_Toc284663429"/>
      <w:r w:rsidRPr="008307BD">
        <w:rPr>
          <w:sz w:val="24"/>
          <w:szCs w:val="24"/>
        </w:rPr>
        <w:t>История математики</w:t>
      </w:r>
      <w:bookmarkEnd w:id="5"/>
      <w:bookmarkEnd w:id="6"/>
      <w:bookmarkEnd w:id="7"/>
      <w:r>
        <w:rPr>
          <w:sz w:val="24"/>
          <w:szCs w:val="24"/>
        </w:rPr>
        <w:t xml:space="preserve"> </w:t>
      </w:r>
      <w:r w:rsidRPr="00B82546">
        <w:rPr>
          <w:b w:val="0"/>
          <w:i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Зарождение алгебры в недрах арифметики. Ал-Хорезми.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Дж. Кардано, Н.Х. Абель, Э. Галуа.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lastRenderedPageBreak/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Истоки теории вероятностей: страховое дело, азартные игры. П. Ферма, Б.Паскаль, Я. Бернулли, А.Н.Колмогоров.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От земледелия к геометрии. Пифагор и его школа. Фалес, Архимед. Платон и Аристотель. Построение правильных многоугольников. Триссекция угла. Квадратура круга. Удвоение куба. История числа π. Золотое сечение. «Начала» Евклида. Л Эйлер, Н.И.Лобачевский. История пятого постулата.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Геометрия и искусство. Геометрические закономерности окружающего мира.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 xml:space="preserve">Роль российских ученых в развитии математики: Л. Эйлер. Н.И. Лобачевский, П.Л.Чебышев, С. Ковалевская, А.Н. Колмогоров. </w:t>
      </w:r>
    </w:p>
    <w:p w:rsidR="00714325" w:rsidRPr="00EF4D39" w:rsidRDefault="00714325" w:rsidP="005D5F72">
      <w:pPr>
        <w:ind w:firstLine="709"/>
        <w:jc w:val="both"/>
        <w:rPr>
          <w:lang w:eastAsia="ru-RU"/>
        </w:rPr>
      </w:pPr>
      <w:r w:rsidRPr="008307BD">
        <w:rPr>
          <w:i/>
        </w:rPr>
        <w:t xml:space="preserve">Математика в развитии России: Петр </w:t>
      </w:r>
      <w:r w:rsidRPr="008307BD">
        <w:rPr>
          <w:i/>
          <w:lang w:val="en-US"/>
        </w:rPr>
        <w:t>I</w:t>
      </w:r>
      <w:r w:rsidRPr="008307BD">
        <w:rPr>
          <w:i/>
        </w:rPr>
        <w:t>, школа математических и навигацких наук, развитие российского флота, А.Н. Крылов. Космическая программа и М.В. Келдыш.</w:t>
      </w:r>
    </w:p>
    <w:p w:rsidR="00714325" w:rsidRDefault="00714325"/>
    <w:p w:rsidR="008F542E" w:rsidRDefault="008F542E" w:rsidP="008F542E"/>
    <w:p w:rsidR="008F542E" w:rsidRDefault="008F542E"/>
    <w:p w:rsidR="008B5437" w:rsidRPr="00894A90" w:rsidRDefault="008B5437" w:rsidP="008B5437">
      <w:pPr>
        <w:shd w:val="clear" w:color="auto" w:fill="FFFFFF"/>
        <w:spacing w:after="150"/>
        <w:jc w:val="center"/>
        <w:rPr>
          <w:color w:val="333333"/>
          <w:lang w:eastAsia="ru-RU"/>
        </w:rPr>
      </w:pPr>
      <w:r w:rsidRPr="00894A90">
        <w:rPr>
          <w:b/>
          <w:bCs/>
          <w:color w:val="333333"/>
          <w:lang w:eastAsia="ru-RU"/>
        </w:rPr>
        <w:t>ТЕМАТИЧЕСКОЕ ПЛАНИРОВАНИЕ</w:t>
      </w:r>
    </w:p>
    <w:p w:rsidR="008B5437" w:rsidRPr="00894A90" w:rsidRDefault="008B5437" w:rsidP="008B5437">
      <w:pPr>
        <w:shd w:val="clear" w:color="auto" w:fill="FFFFFF"/>
        <w:spacing w:after="150"/>
        <w:rPr>
          <w:color w:val="333333"/>
          <w:lang w:eastAsia="ru-RU"/>
        </w:rPr>
      </w:pPr>
    </w:p>
    <w:tbl>
      <w:tblPr>
        <w:tblW w:w="9639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4"/>
        <w:gridCol w:w="2979"/>
        <w:gridCol w:w="172"/>
        <w:gridCol w:w="5214"/>
      </w:tblGrid>
      <w:tr w:rsidR="008B5437" w:rsidRPr="00894A90" w:rsidTr="00894A90"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Разделы программы</w:t>
            </w:r>
          </w:p>
        </w:tc>
        <w:tc>
          <w:tcPr>
            <w:tcW w:w="3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Основное содержание по темам</w:t>
            </w:r>
          </w:p>
        </w:tc>
        <w:tc>
          <w:tcPr>
            <w:tcW w:w="5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8B5437" w:rsidRPr="00894A90" w:rsidTr="00894A90">
        <w:tc>
          <w:tcPr>
            <w:tcW w:w="9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7 класс – 2 ч. в неделю</w:t>
            </w:r>
          </w:p>
        </w:tc>
      </w:tr>
      <w:tr w:rsidR="008B5437" w:rsidRPr="00894A90" w:rsidTr="00894A90"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Глава 1. Начальные геометрические сведения 12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Использовать символическую запись для обозначения того, что данная точка принадлежит (не принадлежит) данной прямой; формулировать ответы на вопросы: сколько прямых проходит через две данные точки? сколько общих точек могут иметь две прямые?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отрезок, луч, полуплоскость, угол; изображать и распознавать указанные простейшие фигуры на чертежах.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какие фигуры называются равными, как сравниваются и измеряются отрезки и углы, что такое середина отрезка и биссектриса угла, что такое градус и градусная мера угла, какой угол называется прямым, острым, тупым, развернутым.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какие углы называются смежными и какие, вертикальными; формулировать и обосновывать утверждения о свойствах смежных и вертикальных углов.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 xml:space="preserve">Объяснять, какие прямые называются перпендикулярными, какой отрезок называется перпендикуляром, проведенным из данной точки к данной прямой, что такое теореме и доказательство теоремы; формулировать и доказывать теоремы о существовании и о единственности перпендикуляра к прямой, а также утверждение о том, что две прямые, перпендикулярные к одной и той же прямой, не </w:t>
            </w:r>
            <w:r w:rsidRPr="00894A90">
              <w:rPr>
                <w:color w:val="333333"/>
                <w:lang w:eastAsia="ru-RU"/>
              </w:rPr>
              <w:lastRenderedPageBreak/>
              <w:t>пересекаются.</w:t>
            </w:r>
          </w:p>
          <w:p w:rsidR="00432B0D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Решать задачи на доказательство и вычисления, проводя необходимые доказательные рассуждения.</w:t>
            </w:r>
          </w:p>
        </w:tc>
      </w:tr>
      <w:tr w:rsidR="00894A90" w:rsidRPr="00894A90" w:rsidTr="00894A90"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Простейшие геометрические фигуры.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Сравнение отрезков и углов.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Измерение отрезков и углов.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Перпендикулярные прямые.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«Начальные геометрические сведения».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№1.</w:t>
            </w: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lastRenderedPageBreak/>
              <w:t>Глава 2. Треугольники 29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894A90">
            <w:pPr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какая фигура называется треугольником, что такое вершины, стороны, углы, периметр, биссектриса, медиана и высота треугольника; называть (и показывать на рисунке) для данной стороны треугольника противолежащий и прилежащие к ней углы.</w:t>
            </w:r>
          </w:p>
          <w:p w:rsidR="008B5437" w:rsidRPr="00894A90" w:rsidRDefault="008B5437" w:rsidP="00894A90">
            <w:pPr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какой треугольник называется равнобедренным и как называются его стороны; формулировать и доказывать теорему об углах равнобедренного треугольника, теорему, выражающую признак равнобедренного треугольника, и теорему о высоте равнобедренного треугольника; иллюстрировать доказательства этих теорем с помощью простой модели – скопированного на лист прозрачной бумаги равнобедренного треугольника; объяснить смысл слова «признак».</w:t>
            </w:r>
          </w:p>
          <w:p w:rsidR="00432B0D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какие треугольники называются равными; формулировать и доказывать теоремы о признаках равенства треугольников; использовать компьютерные возможности для наложения одного треугольника на другой в ходе доказательства этих теорем.</w:t>
            </w:r>
          </w:p>
        </w:tc>
      </w:tr>
      <w:tr w:rsidR="00894A90" w:rsidRPr="00894A90" w:rsidTr="00894A90">
        <w:trPr>
          <w:trHeight w:val="55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Равнобедренный треугольник.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Признаки равенства треугольников.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Прямоугольные треугольники.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Соотношения между сторонами и углами треугольника.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«Треугольники».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№2.</w:t>
            </w: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30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Глава 3. Окружность 20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определение; формулировать определения окружности и связанных с ней понятий (центр, радиус, хорда, диаметр, дуга, центральный угол); исследовать и изображать взаимное расположение прямой и окружности в зависимости от соотношения между радиусом окружности и расстоянием от ее центра до прямой; формулировать и доказывать теорему о свойстве касательной и обратную теорему (признак касательной).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градусная мера дуги окружности; формулировать и доказывать теорему об угле между касательной и хордой и теорему о вписанном угле.</w:t>
            </w:r>
          </w:p>
          <w:p w:rsidR="00432B0D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 xml:space="preserve">Объяснять, что такое задачи на построение; решать простейшие (базовые) задачи на построение (построение треугольника по трем сторонам; построение угла, равного данному; построение биссектрисы угла; построение серединного перпендикуляра к отрезку; построение прямой, перпендикулярной к данной; построение прямоугольного треугольника по гипотенузе и катету; построение касательной к окружности), а также более сложные задачи, используя указанные простейшие; составлять план решения более сложных задач, в котором на </w:t>
            </w:r>
            <w:r w:rsidRPr="00894A90">
              <w:rPr>
                <w:color w:val="333333"/>
                <w:lang w:eastAsia="ru-RU"/>
              </w:rPr>
              <w:lastRenderedPageBreak/>
              <w:t>каждом шаге выполняется какое-то одно из простейших (базовых) построений; анализировать полученный результат, сопоставляя его с условием задачи; исследовать все возможные случаи.</w:t>
            </w:r>
          </w:p>
        </w:tc>
      </w:tr>
      <w:tr w:rsidR="00894A90" w:rsidRPr="00894A90" w:rsidTr="00894A90">
        <w:trPr>
          <w:trHeight w:val="55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Отрезки и углы, связанные с окружностью.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Задачи на построение.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«Окружность».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№3.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br/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94A90" w:rsidRPr="00894A90" w:rsidTr="00894A90">
        <w:trPr>
          <w:trHeight w:val="55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lastRenderedPageBreak/>
              <w:t>Итоговое повторение. 7 ч.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Смежные и вертикальные углы.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Признаки равенства треугольни</w:t>
            </w:r>
            <w:r w:rsidRPr="00894A90">
              <w:rPr>
                <w:color w:val="333333"/>
                <w:lang w:eastAsia="ru-RU"/>
              </w:rPr>
              <w:softHyphen/>
              <w:t>ков. Медианы, биссектрисы и высоты тре</w:t>
            </w:r>
            <w:r w:rsidRPr="00894A90">
              <w:rPr>
                <w:color w:val="333333"/>
                <w:lang w:eastAsia="ru-RU"/>
              </w:rPr>
              <w:softHyphen/>
              <w:t>угольника. Задачи на построение с помощью циркуля и линейки. Соотношения между сторонами и угла</w:t>
            </w:r>
            <w:r w:rsidRPr="00894A90">
              <w:rPr>
                <w:color w:val="333333"/>
                <w:lang w:eastAsia="ru-RU"/>
              </w:rPr>
              <w:softHyphen/>
              <w:t>ми треугольника. Прямоугольный треугольник.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Итоговая контрольная работа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какие углы называются смежными и какие, вертикальными; формулировать и обосновывать утверждения о свойствах смежных и вертикальных углов. Объяснять, какие треугольники называются равными; формулировать и доказывать теоремы о признаках равенства треугольников; использовать компьютерные возможности для наложения одного треугольника на другой в ходе доказательства этих теорем. Объяснять, какая фигура называется треугольником, что такое вершины, стороны, углы, периметр, биссектриса, медиана и высота треугольника; называть (и показывать на рисунке) для данной стороны треугольника противолежащий и прилежащие к ней углы.</w:t>
            </w:r>
          </w:p>
        </w:tc>
      </w:tr>
      <w:tr w:rsidR="008B5437" w:rsidRPr="00894A90" w:rsidTr="00894A90">
        <w:trPr>
          <w:trHeight w:val="60"/>
        </w:trPr>
        <w:tc>
          <w:tcPr>
            <w:tcW w:w="9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6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Всего 68 часов.</w:t>
            </w:r>
          </w:p>
        </w:tc>
      </w:tr>
      <w:tr w:rsidR="008B5437" w:rsidRPr="00894A90" w:rsidTr="00894A90">
        <w:trPr>
          <w:trHeight w:val="60"/>
        </w:trPr>
        <w:tc>
          <w:tcPr>
            <w:tcW w:w="9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6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8 класс – 2 ч. в неделю</w:t>
            </w:r>
          </w:p>
        </w:tc>
      </w:tr>
      <w:tr w:rsidR="008B5437" w:rsidRPr="00894A90" w:rsidTr="00894A90">
        <w:trPr>
          <w:trHeight w:val="6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6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Вводное повторение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60" w:lineRule="atLeast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2 ч.</w:t>
            </w:r>
          </w:p>
        </w:tc>
      </w:tr>
      <w:tr w:rsidR="008B5437" w:rsidRPr="00894A90" w:rsidTr="00894A90">
        <w:trPr>
          <w:trHeight w:val="6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6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Глава 4. Параллельность 16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определение параллельных прямых; объяснять с помощью рисунка, какие углы, образованные при пересечении двух прямых секущей; называются накрест лежащими, какие односторонними и какие соответственными; формулировать и доказывать теорему и следствия из нее, выражающие признаки параллельности двух прямых, основную теорему о параллельности прямых, теорему и следствия из нее, выражающие свойства параллельных прямых.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аксиомы геометрии и какие аксиомы уже использовались ранее, как связанны между собой аксиома существования прямоугольника с двумя данными смежными сторонами, принятая в данном курсе геометрии, и аксиома параллельных прямых, использующая во многих других учебниках.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и доказывать теоремы о пересечении в одной точке биссектрис треугольника, о пересечении в одной точке серединных перпендикуляров к сторонам треугольника, о существовании и единственности вписанной в треугольник окружности, о существовании и единственности описанной около треугольника окружности.</w:t>
            </w:r>
          </w:p>
          <w:p w:rsidR="00432B0D" w:rsidRPr="00894A90" w:rsidRDefault="008B5437" w:rsidP="00432B0D">
            <w:pPr>
              <w:spacing w:after="150" w:line="6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 xml:space="preserve">Решать задачи на построение, доказательство и вычисления, связанные с понятием </w:t>
            </w:r>
            <w:r w:rsidRPr="00894A90">
              <w:rPr>
                <w:color w:val="333333"/>
                <w:lang w:eastAsia="ru-RU"/>
              </w:rPr>
              <w:lastRenderedPageBreak/>
              <w:t>параллельности прямых и понятиями вписанной в треугольник и описанной около него окружностей, опираясь на базовые задачи на построение, проводя в ходе решения необходимые доказательственные рассуждения, выполняя нужные дополнительные построения.</w:t>
            </w:r>
          </w:p>
        </w:tc>
      </w:tr>
      <w:tr w:rsidR="00894A90" w:rsidRPr="00894A90" w:rsidTr="00894A90">
        <w:trPr>
          <w:trHeight w:val="1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Параллельные прямые.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Вписанная и описанная окружности.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«Параллельность».</w:t>
            </w:r>
          </w:p>
          <w:p w:rsidR="00894A90" w:rsidRPr="00894A90" w:rsidRDefault="00894A90" w:rsidP="00432B0D">
            <w:pPr>
              <w:spacing w:after="150" w:line="15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№1.</w:t>
            </w: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5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lastRenderedPageBreak/>
              <w:t>Глава 5. Многоугольники 22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и доказывать утверждения о свойстве сторон описанного четырехугольника и о свойстве углов вписанного четырехугольника; формулировать обратные утверждения.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определения и изображать параллелограмм, прямоугольник, ромб, квадрат, трапецию, равнобедренную и прямоугольную трапеции. Формулировать и доказывать утверждения о свойствах и признаках параллелограмма, прямоугольника, ромба, квадрата; исследовать свойства четырехугольников с помощью компьютерных программ.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определение фигур, симметричных относительно точки и симметричных относительно прямой; приводить примеры симметричных фигур; находить элементы симметрии в известных видах многоугольников.</w:t>
            </w:r>
          </w:p>
          <w:p w:rsidR="008B5437" w:rsidRPr="00894A90" w:rsidRDefault="008B5437" w:rsidP="00894A90">
            <w:pPr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и доказывать теоремы о средней линии треугольника, о средней линии трапеции, теорему Фалеса, теоремы о пересечении медиан треугольника и о пересечении высот треугольника.</w:t>
            </w:r>
          </w:p>
          <w:p w:rsidR="00432B0D" w:rsidRPr="00894A90" w:rsidRDefault="008B5437" w:rsidP="00894A90">
            <w:pPr>
              <w:spacing w:line="15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на построение, доказательство и вычисления; моделировать условие задачи с помощью чертежа; проводить дополнительные построения в ходе решения; использовать известные утверждения о свойствах и признаках четырехугольников.</w:t>
            </w:r>
          </w:p>
        </w:tc>
      </w:tr>
      <w:tr w:rsidR="00894A90" w:rsidRPr="00894A90" w:rsidTr="00894A90">
        <w:trPr>
          <w:trHeight w:val="1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Многоугольник.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Параллелограмм и трапеция.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Теорема Фалеса.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«Многоугольники».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№2</w:t>
            </w:r>
          </w:p>
          <w:p w:rsidR="00894A90" w:rsidRPr="00894A90" w:rsidRDefault="00894A90" w:rsidP="00432B0D">
            <w:pPr>
              <w:spacing w:after="150" w:line="15" w:lineRule="atLeast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4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55E6" w:rsidRDefault="008B5437" w:rsidP="00432B0D">
            <w:pPr>
              <w:spacing w:after="150" w:line="45" w:lineRule="atLeast"/>
              <w:jc w:val="center"/>
              <w:rPr>
                <w:b/>
                <w:bCs/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 xml:space="preserve">Глава 6. Решение треугольников </w:t>
            </w:r>
          </w:p>
          <w:p w:rsidR="00432B0D" w:rsidRPr="00894A90" w:rsidRDefault="008B5437" w:rsidP="00432B0D">
            <w:pPr>
              <w:spacing w:after="150" w:line="45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24 ч.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определения и иллюстрировать понятия косинуса и синуса острого угла прямоугольного треугольника; доказывать, что если острый угол одного прямоугольного треугольника равен острому углу другого прямоугольного треугольника, то косинусы этих углов равны и синусы этих углов также равны; формулировать и доказывать теоремы Пифагора; объяснять, что такое золотое сечение, строить золотое сечение данного отрезка.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 xml:space="preserve">Формулировать определения синуса и косинуса для углов от 90° до 180°, определяя тангенса и котангенса; выводить формулы приведения и основное тригонометрическое тождество; формулировать и доказывать теорему синусов и теорему косинусов; объяснять, как использовать </w:t>
            </w:r>
            <w:r w:rsidRPr="00894A90">
              <w:rPr>
                <w:color w:val="333333"/>
                <w:lang w:eastAsia="ru-RU"/>
              </w:rPr>
              <w:lastRenderedPageBreak/>
              <w:t>эти теоремы в задачах на решение треугольника.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определение подобных треугольников; формулировать и доказывать теоремы о признаках подобия треугольников, об отрезках пересекающихся хорд, о квадрате касательной; объяснять, в чес состоит метод подобия при решении задач на построение; приводить примеры применения этого метода.</w:t>
            </w:r>
          </w:p>
          <w:p w:rsidR="00432B0D" w:rsidRPr="00894A90" w:rsidRDefault="008B5437" w:rsidP="00432B0D">
            <w:pPr>
              <w:spacing w:after="150" w:line="45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Решать задачи на построение, доказательство и вычисления с использованием всего арсенала накопленных геометрических сведений.</w:t>
            </w:r>
          </w:p>
        </w:tc>
      </w:tr>
      <w:tr w:rsidR="00894A90" w:rsidRPr="00894A90" w:rsidTr="00894A90">
        <w:trPr>
          <w:trHeight w:val="9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Косинус и синус острого угла.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Теоремы синусов и косинусов.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Подобные треугольники.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«Решение треугольников».</w:t>
            </w:r>
          </w:p>
          <w:p w:rsidR="00894A90" w:rsidRPr="00894A90" w:rsidRDefault="00894A90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№3.</w:t>
            </w:r>
          </w:p>
          <w:p w:rsidR="00894A90" w:rsidRPr="00894A90" w:rsidRDefault="00894A90" w:rsidP="00432B0D">
            <w:pPr>
              <w:spacing w:after="150" w:line="90" w:lineRule="atLeast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94A90" w:rsidRPr="00894A90" w:rsidRDefault="00894A90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6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Итоговое повторение. 4 ч.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Теоремы синусов и косинусов.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lastRenderedPageBreak/>
              <w:t>Теоремы синусов и косинусов.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№4.</w:t>
            </w:r>
          </w:p>
          <w:p w:rsidR="00432B0D" w:rsidRPr="00894A90" w:rsidRDefault="00432B0D" w:rsidP="00432B0D">
            <w:pPr>
              <w:spacing w:after="150" w:line="60" w:lineRule="atLeast"/>
              <w:jc w:val="center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B5437" w:rsidRPr="00894A90" w:rsidRDefault="008B5437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432B0D" w:rsidP="00432B0D">
            <w:pPr>
              <w:spacing w:after="150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B5437" w:rsidRPr="00894A90" w:rsidRDefault="008B5437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Всего 68 ч.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432B0D" w:rsidP="00894A90">
            <w:pPr>
              <w:spacing w:after="150"/>
              <w:ind w:left="-290"/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80"/>
        </w:trPr>
        <w:tc>
          <w:tcPr>
            <w:tcW w:w="9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9 класс – 2 ч. в неделю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Вводное повторение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2 ч.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Глава 7. Векторы и координаты.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29 ч.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Координаты точки и координаты вектора.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Операции с векторами.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Геометрические преобразования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«Векторы и координаты».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№1.</w:t>
            </w:r>
          </w:p>
          <w:p w:rsidR="00432B0D" w:rsidRPr="00894A90" w:rsidRDefault="00432B0D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Формулировать определения и иллюстрировать понятия векторов, его длины, коллинеарных и равных векторов, угла между векторами; мотивировать введения понятий и операций, связанных с векторами соответствующими примерами, относящимся с физическим векторными величинам; использовать векторы при решении геометрических задач.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Объяснить и иллюстрировать понятия прямоугольной (декартовой)системы координат, координат точки и координат вектора; выводить и использовать при решении задач формулы координат середины отрезка, длины вектора, расстояния между двумя точками уравнения окружности и прямой.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Объяснить, какое отображение плоскости на себя называется центральным подобием (гомотетией); формулировать свойства центрального подобия; объяснить в какие фигуры при центральном подобии переходят отрезок, луч, прямая, угол, окружность; объяснить, что такое преобразование подобия и как с его помощью вводится понятие подобия произвольных фигур.</w:t>
            </w:r>
          </w:p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Иллюстрировать основные виды движения и преобразований подобия, в том числе с помощью компьютерных программ; использовать движения и преобразования подобия при решении задач.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Глава 8. Площадь 20 ч.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432B0D" w:rsidP="00432B0D">
            <w:pPr>
              <w:spacing w:after="150"/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Площадь многоугольника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Длина окружности и площадь круга.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 по теме «Площадь».</w:t>
            </w:r>
          </w:p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№2.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 xml:space="preserve">Объяснять, как производится измерение площадей многоугольников; формулировать основные свойства площадей и выводить с их помощью формулы площадей прямоугольника, треугольника, параллелограмма, трапеции; доказывать утверждение об отношении площадей </w:t>
            </w:r>
            <w:r w:rsidRPr="00894A90">
              <w:rPr>
                <w:color w:val="333333"/>
                <w:lang w:eastAsia="ru-RU"/>
              </w:rPr>
              <w:lastRenderedPageBreak/>
              <w:t>подобных многоугольников.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Выводить формулы площади треугольника через две стороны и угол между ними, через полупериметр и радиус вписанной окружности, формулу Герона.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 и иллюстрировать понятия равновеликих и равносоставленных фигур.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длина окружности и площадь круга; выводить формулы длины окружности, длины дуги окружности, площадь круга, площади сектора.</w:t>
            </w:r>
          </w:p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Решать задачи на вычисление площадей многоугольников, круга и его частей, длин окружности и ее дуг с использованием соответствующих формул.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80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lastRenderedPageBreak/>
              <w:t>Глава 9. Некоторые сведения из стереометрии 7 ч.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432B0D" w:rsidP="00432B0D">
            <w:pPr>
              <w:spacing w:after="150"/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Многогранники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Тела и поверхности вращения</w:t>
            </w:r>
          </w:p>
          <w:p w:rsidR="00432B0D" w:rsidRPr="00894A90" w:rsidRDefault="00432B0D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многогранник, его грани, ребра, вершины, диагонали, что такое n-угольная пирамида, n-угольная призма, параллелепипед, прямоугольный параллелепипед; изображать эти многогранники на чертеже и называть их элементы.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 производится измерение объемов тел и какими формула выражается объемы пирамиды, призмы, прямоугольного параллелепипеда.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Решать несложные задачи на построение сечений параллелепипеда.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какой многогранник называется правильным и какие существуют виды правильных многогранников.</w:t>
            </w:r>
          </w:p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Объяснять, что такое цилиндр, конус, развертки их боковых поверхностей, что такое шар и сфера, какими формулами выражаются объемы цилиндра, площади боковых поверхностей цилиндра и конуса, площадь сферы; изображать и распознавать на рисунках указанные круглые тела.</w:t>
            </w:r>
          </w:p>
        </w:tc>
      </w:tr>
      <w:tr w:rsidR="008B5437" w:rsidRPr="00894A90" w:rsidTr="00894A90">
        <w:trPr>
          <w:trHeight w:val="180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Итоговое повторение. 10 ч.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Решение задач</w:t>
            </w:r>
          </w:p>
          <w:p w:rsidR="008B5437" w:rsidRPr="00894A90" w:rsidRDefault="008B5437" w:rsidP="00432B0D">
            <w:pPr>
              <w:spacing w:after="150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Контрольная работа №3</w:t>
            </w:r>
          </w:p>
          <w:p w:rsidR="00432B0D" w:rsidRPr="00894A90" w:rsidRDefault="008B5437" w:rsidP="00432B0D">
            <w:pPr>
              <w:spacing w:after="150" w:line="180" w:lineRule="atLeast"/>
              <w:rPr>
                <w:color w:val="333333"/>
                <w:lang w:eastAsia="ru-RU"/>
              </w:rPr>
            </w:pPr>
            <w:r w:rsidRPr="00894A90">
              <w:rPr>
                <w:color w:val="333333"/>
                <w:lang w:eastAsia="ru-RU"/>
              </w:rPr>
              <w:t>Подготовка к экзамену.</w:t>
            </w:r>
          </w:p>
        </w:tc>
        <w:tc>
          <w:tcPr>
            <w:tcW w:w="53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B5437" w:rsidRPr="00894A90" w:rsidRDefault="008B5437" w:rsidP="00432B0D">
            <w:pPr>
              <w:rPr>
                <w:color w:val="333333"/>
                <w:lang w:eastAsia="ru-RU"/>
              </w:rPr>
            </w:pPr>
          </w:p>
        </w:tc>
      </w:tr>
      <w:tr w:rsidR="008B5437" w:rsidRPr="00894A90" w:rsidTr="00894A90">
        <w:trPr>
          <w:trHeight w:val="165"/>
        </w:trPr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B0D" w:rsidRPr="00894A90" w:rsidRDefault="008B5437" w:rsidP="00432B0D">
            <w:pPr>
              <w:spacing w:after="150" w:line="165" w:lineRule="atLeast"/>
              <w:jc w:val="center"/>
              <w:rPr>
                <w:color w:val="333333"/>
                <w:lang w:eastAsia="ru-RU"/>
              </w:rPr>
            </w:pPr>
            <w:r w:rsidRPr="00894A90">
              <w:rPr>
                <w:b/>
                <w:bCs/>
                <w:color w:val="333333"/>
                <w:lang w:eastAsia="ru-RU"/>
              </w:rPr>
              <w:t>Всего 68 часов.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B0D" w:rsidRPr="00894A90" w:rsidRDefault="00432B0D" w:rsidP="00432B0D">
            <w:pPr>
              <w:spacing w:after="150"/>
              <w:rPr>
                <w:color w:val="333333"/>
                <w:lang w:eastAsia="ru-RU"/>
              </w:rPr>
            </w:pPr>
          </w:p>
        </w:tc>
      </w:tr>
    </w:tbl>
    <w:p w:rsidR="008B5437" w:rsidRDefault="008B5437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B95F7A" w:rsidRDefault="00B95F7A" w:rsidP="008B54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432B0D" w:rsidRDefault="00432B0D" w:rsidP="00432B0D">
      <w:pPr>
        <w:rPr>
          <w:lang w:val="tt-RU"/>
        </w:rPr>
      </w:pPr>
      <w:r>
        <w:rPr>
          <w:lang w:val="tt-RU"/>
        </w:rPr>
        <w:lastRenderedPageBreak/>
        <w:t xml:space="preserve">  </w:t>
      </w:r>
    </w:p>
    <w:p w:rsidR="00432B0D" w:rsidRDefault="00432B0D" w:rsidP="00432B0D">
      <w:pPr>
        <w:rPr>
          <w:lang w:val="tt-RU"/>
        </w:rPr>
      </w:pPr>
    </w:p>
    <w:p w:rsidR="00432B0D" w:rsidRDefault="00432B0D" w:rsidP="00432B0D">
      <w:pPr>
        <w:jc w:val="right"/>
        <w:rPr>
          <w:sz w:val="28"/>
          <w:szCs w:val="28"/>
          <w:lang w:val="tt-RU"/>
        </w:rPr>
      </w:pPr>
      <w:r>
        <w:rPr>
          <w:lang w:val="tt-RU"/>
        </w:rPr>
        <w:tab/>
      </w:r>
      <w:r>
        <w:rPr>
          <w:lang w:val="tt-RU"/>
        </w:rPr>
        <w:tab/>
      </w:r>
      <w:r>
        <w:rPr>
          <w:lang w:val="tt-RU"/>
        </w:rPr>
        <w:tab/>
        <w:t xml:space="preserve"> </w:t>
      </w:r>
      <w:r w:rsidRPr="00D246B3">
        <w:rPr>
          <w:b/>
          <w:bCs/>
          <w:sz w:val="40"/>
          <w:szCs w:val="40"/>
        </w:rPr>
        <w:t>Приложение к</w:t>
      </w:r>
    </w:p>
    <w:p w:rsidR="00432B0D" w:rsidRDefault="00432B0D" w:rsidP="00432B0D">
      <w:pPr>
        <w:jc w:val="center"/>
        <w:rPr>
          <w:b/>
          <w:sz w:val="40"/>
          <w:szCs w:val="40"/>
          <w:lang w:val="tt-RU"/>
        </w:rPr>
      </w:pPr>
      <w:r>
        <w:rPr>
          <w:b/>
          <w:sz w:val="40"/>
          <w:szCs w:val="40"/>
          <w:lang w:val="tt-RU"/>
        </w:rPr>
        <w:t>“Рабочая программа по геометрии для 7-9 классов”</w:t>
      </w:r>
    </w:p>
    <w:p w:rsidR="00432B0D" w:rsidRDefault="00432B0D" w:rsidP="00432B0D">
      <w:pPr>
        <w:jc w:val="center"/>
        <w:rPr>
          <w:b/>
          <w:sz w:val="40"/>
          <w:szCs w:val="40"/>
          <w:lang w:val="tt-RU"/>
        </w:rPr>
      </w:pPr>
      <w:r>
        <w:rPr>
          <w:b/>
          <w:sz w:val="40"/>
          <w:szCs w:val="40"/>
          <w:lang w:val="tt-RU"/>
        </w:rPr>
        <w:t>(ФГОС)</w:t>
      </w:r>
    </w:p>
    <w:p w:rsidR="00432B0D" w:rsidRDefault="00432B0D" w:rsidP="00432B0D">
      <w:pPr>
        <w:jc w:val="center"/>
        <w:rPr>
          <w:b/>
          <w:sz w:val="40"/>
          <w:szCs w:val="40"/>
          <w:lang w:val="tt-RU"/>
        </w:rPr>
      </w:pPr>
    </w:p>
    <w:p w:rsidR="00432B0D" w:rsidRPr="00432B0D" w:rsidRDefault="00432B0D" w:rsidP="00432B0D">
      <w:pPr>
        <w:shd w:val="clear" w:color="auto" w:fill="FFFFFF"/>
        <w:jc w:val="center"/>
        <w:rPr>
          <w:b/>
          <w:bCs/>
          <w:sz w:val="38"/>
          <w:szCs w:val="38"/>
        </w:rPr>
      </w:pPr>
      <w:bookmarkStart w:id="8" w:name="_GoBack"/>
      <w:bookmarkEnd w:id="8"/>
    </w:p>
    <w:p w:rsidR="00432B0D" w:rsidRDefault="00B95F7A" w:rsidP="00B95F7A">
      <w:pPr>
        <w:shd w:val="clear" w:color="auto" w:fill="FFFFFF"/>
        <w:jc w:val="center"/>
        <w:rPr>
          <w:b/>
          <w:bCs/>
        </w:rPr>
      </w:pPr>
      <w:r w:rsidRPr="002D0A2B">
        <w:rPr>
          <w:b/>
          <w:bCs/>
        </w:rPr>
        <w:t xml:space="preserve">НОРМЫ ОЦЕНКИ ЗНАНИЙ, УМЕНИЙ И НАВЫКОВ   ОБУЧАЮЩИХСЯ </w:t>
      </w:r>
      <w:r>
        <w:rPr>
          <w:b/>
          <w:bCs/>
        </w:rPr>
        <w:t xml:space="preserve">             </w:t>
      </w:r>
    </w:p>
    <w:p w:rsidR="00432B0D" w:rsidRDefault="00432B0D" w:rsidP="00B95F7A">
      <w:pPr>
        <w:shd w:val="clear" w:color="auto" w:fill="FFFFFF"/>
        <w:jc w:val="center"/>
        <w:rPr>
          <w:b/>
          <w:bCs/>
        </w:rPr>
      </w:pPr>
    </w:p>
    <w:p w:rsidR="00B95F7A" w:rsidRDefault="00B95F7A" w:rsidP="00B95F7A">
      <w:pPr>
        <w:shd w:val="clear" w:color="auto" w:fill="FFFFFF"/>
        <w:jc w:val="center"/>
        <w:rPr>
          <w:b/>
          <w:bCs/>
        </w:rPr>
      </w:pPr>
      <w:r w:rsidRPr="002D0A2B">
        <w:rPr>
          <w:b/>
          <w:bCs/>
        </w:rPr>
        <w:t>ПО МАТЕМАТИКЕ</w:t>
      </w:r>
    </w:p>
    <w:p w:rsidR="00432B0D" w:rsidRPr="002D0A2B" w:rsidRDefault="00432B0D" w:rsidP="00B95F7A">
      <w:pPr>
        <w:shd w:val="clear" w:color="auto" w:fill="FFFFFF"/>
        <w:jc w:val="center"/>
      </w:pP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устных ответов обучающихся по математике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Ответ оценивается  «5», если обучающийся: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полно раскрыл содержание материала в объёме, предусмотренном программой  учебников;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изложил материал грамотным языком в определённой логической последовательности, точно используя математическую терминологию и  символику;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правильно выполнил рисунки, чертежи, графика, сопутствующие ответу;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показал умение иллюстрировать теоретические положения конк</w:t>
      </w:r>
      <w:r w:rsidRPr="006F59E9">
        <w:softHyphen/>
        <w:t>ретными примерами применять их в новой ситуации при выполнении практического задания;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продемонстрировал усвоение ранее изученных сопутствующих воп</w:t>
      </w:r>
      <w:r w:rsidRPr="006F59E9">
        <w:softHyphen/>
        <w:t>росов, сформированность и устойчивость используемых при ответе навыков и умений;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отвечал самостоятельно без наводящих вопросов учителя;</w:t>
      </w:r>
    </w:p>
    <w:p w:rsidR="00B95F7A" w:rsidRPr="006F59E9" w:rsidRDefault="00B95F7A" w:rsidP="00B95F7A">
      <w:pPr>
        <w:numPr>
          <w:ilvl w:val="0"/>
          <w:numId w:val="35"/>
        </w:numPr>
        <w:suppressAutoHyphens w:val="0"/>
        <w:jc w:val="both"/>
      </w:pPr>
      <w:r w:rsidRPr="006F59E9">
        <w:t>возможны одна - две неточности при освещении второстепенных воп</w:t>
      </w:r>
      <w:r w:rsidRPr="006F59E9">
        <w:softHyphen/>
        <w:t>росов или в выкладках, которые обучающийся легко исправил по замечанию учителя.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Ответ оценивается  «4»,</w:t>
      </w:r>
      <w:r w:rsidRPr="006F59E9">
        <w:t xml:space="preserve"> если он удовлетворяет в основ</w:t>
      </w:r>
      <w:r w:rsidRPr="006F59E9">
        <w:softHyphen/>
        <w:t>ном требованиям на оценку «5», но при этом имеет один из недостат</w:t>
      </w:r>
      <w:r w:rsidRPr="006F59E9">
        <w:softHyphen/>
        <w:t>ков:</w:t>
      </w:r>
    </w:p>
    <w:p w:rsidR="00B95F7A" w:rsidRPr="006F59E9" w:rsidRDefault="00B95F7A" w:rsidP="00B95F7A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в изложении допущены небольшие пробелы, не исказившие математи</w:t>
      </w:r>
      <w:r w:rsidRPr="006F59E9">
        <w:softHyphen/>
        <w:t>ческое содержание ответа;</w:t>
      </w:r>
    </w:p>
    <w:p w:rsidR="00B95F7A" w:rsidRPr="006F59E9" w:rsidRDefault="00B95F7A" w:rsidP="00B95F7A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допущены один - два недочета при освещении основного содержания ответа, исправленные по замечанию учителя;</w:t>
      </w:r>
    </w:p>
    <w:p w:rsidR="00B95F7A" w:rsidRPr="006F59E9" w:rsidRDefault="00B95F7A" w:rsidP="00B95F7A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допущены ошибка или более двух недочётов при освещении второсте</w:t>
      </w:r>
      <w:r w:rsidRPr="006F59E9">
        <w:softHyphen/>
        <w:t xml:space="preserve">пенных вопросов </w:t>
      </w:r>
      <w:r w:rsidRPr="006F59E9">
        <w:rPr>
          <w:smallCaps/>
        </w:rPr>
        <w:t xml:space="preserve">или </w:t>
      </w:r>
      <w:r w:rsidRPr="006F59E9">
        <w:t>в выкладках, легко исправленные по замечанию учителя.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«3» ставится в следующих случаях</w:t>
      </w:r>
      <w:r w:rsidRPr="006F59E9">
        <w:t>:</w:t>
      </w:r>
    </w:p>
    <w:p w:rsidR="00B95F7A" w:rsidRPr="006F59E9" w:rsidRDefault="00B95F7A" w:rsidP="00B95F7A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неполно или непоследовательно раскрыто содержание материала, но показано общее понимание вопроса и продемонстрированы умения, дос</w:t>
      </w:r>
      <w:r w:rsidRPr="006F59E9">
        <w:softHyphen/>
        <w:t>таточные для дальнейшего усвоения программного материала (опреде</w:t>
      </w:r>
      <w:r w:rsidRPr="006F59E9">
        <w:softHyphen/>
        <w:t>лённые «Требованиями к математической подготовке обучающихся»);</w:t>
      </w:r>
    </w:p>
    <w:p w:rsidR="00B95F7A" w:rsidRPr="006F59E9" w:rsidRDefault="00B95F7A" w:rsidP="00B95F7A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имелись затруднения или допущены ошибки в определении понятие,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95F7A" w:rsidRPr="006F59E9" w:rsidRDefault="00B95F7A" w:rsidP="00B95F7A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обучающийся не справился с применением теории в новой ситуации при выполнении практического задания, но выполнил задания обязательно</w:t>
      </w:r>
      <w:r w:rsidRPr="006F59E9">
        <w:softHyphen/>
        <w:t>го уровня сложности по данной теме;</w:t>
      </w:r>
    </w:p>
    <w:p w:rsidR="00B95F7A" w:rsidRPr="006F59E9" w:rsidRDefault="00B95F7A" w:rsidP="00B95F7A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при знании теоретического материала выявлена недостаточная сформированность основных умении и навыков.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"2" ставится в следующих случаях:</w:t>
      </w:r>
    </w:p>
    <w:p w:rsidR="00B95F7A" w:rsidRPr="006F59E9" w:rsidRDefault="00B95F7A" w:rsidP="00B95F7A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не раскрыто основное содержание учебного материала;</w:t>
      </w:r>
    </w:p>
    <w:p w:rsidR="00B95F7A" w:rsidRPr="006F59E9" w:rsidRDefault="00B95F7A" w:rsidP="00B95F7A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обнаружено незнание или непонимание обучающимся большей или наибо</w:t>
      </w:r>
      <w:r w:rsidRPr="006F59E9">
        <w:softHyphen/>
        <w:t>лее важной части учебного материала;</w:t>
      </w:r>
    </w:p>
    <w:p w:rsidR="00B95F7A" w:rsidRPr="006F59E9" w:rsidRDefault="00B95F7A" w:rsidP="00B95F7A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допущены ошибки в определении понятий, при использовании матема</w:t>
      </w:r>
      <w:r w:rsidRPr="006F59E9">
        <w:softHyphen/>
        <w:t>тической терминологии, в рисунках, чертежах или графиках, в выклад</w:t>
      </w:r>
      <w:r w:rsidRPr="006F59E9">
        <w:softHyphen/>
        <w:t>ках, которые не исправлены после нескольких наводящих вопросов учителя.</w:t>
      </w:r>
    </w:p>
    <w:p w:rsidR="00B95F7A" w:rsidRPr="006F59E9" w:rsidRDefault="00B95F7A" w:rsidP="00B95F7A">
      <w:r w:rsidRPr="006F59E9">
        <w:rPr>
          <w:b/>
        </w:rPr>
        <w:lastRenderedPageBreak/>
        <w:t>Отметка «1» ставится, если</w:t>
      </w:r>
      <w:r w:rsidRPr="006F59E9">
        <w:t>:</w:t>
      </w:r>
    </w:p>
    <w:p w:rsidR="00B95F7A" w:rsidRPr="006F59E9" w:rsidRDefault="00B95F7A" w:rsidP="00B95F7A">
      <w:pPr>
        <w:numPr>
          <w:ilvl w:val="0"/>
          <w:numId w:val="38"/>
        </w:numPr>
        <w:suppressAutoHyphens w:val="0"/>
      </w:pPr>
      <w:r w:rsidRPr="006F59E9">
        <w:t xml:space="preserve">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:rsidR="00B95F7A" w:rsidRPr="006F59E9" w:rsidRDefault="00B95F7A" w:rsidP="00B95F7A">
      <w:pPr>
        <w:jc w:val="both"/>
      </w:pPr>
      <w:r w:rsidRPr="006F59E9">
        <w:rPr>
          <w:b/>
          <w:bCs/>
        </w:rPr>
        <w:t>Оценка письменных контрольных работ обучающихся</w:t>
      </w:r>
    </w:p>
    <w:p w:rsidR="00B95F7A" w:rsidRPr="006F59E9" w:rsidRDefault="00B95F7A" w:rsidP="00B95F7A">
      <w:pPr>
        <w:jc w:val="both"/>
      </w:pPr>
      <w:r w:rsidRPr="006F59E9">
        <w:rPr>
          <w:b/>
          <w:bCs/>
        </w:rPr>
        <w:t>Оценка «5»</w:t>
      </w:r>
      <w:r w:rsidRPr="006F59E9">
        <w:t>  ставится, если:</w:t>
      </w:r>
    </w:p>
    <w:p w:rsidR="00B95F7A" w:rsidRPr="006F59E9" w:rsidRDefault="00B95F7A" w:rsidP="00B95F7A">
      <w:pPr>
        <w:numPr>
          <w:ilvl w:val="0"/>
          <w:numId w:val="39"/>
        </w:numPr>
        <w:suppressAutoHyphens w:val="0"/>
        <w:jc w:val="both"/>
      </w:pPr>
      <w:r w:rsidRPr="006F59E9">
        <w:t>работа выполнена полностью;</w:t>
      </w:r>
    </w:p>
    <w:p w:rsidR="00B95F7A" w:rsidRPr="006F59E9" w:rsidRDefault="00B95F7A" w:rsidP="00B95F7A">
      <w:pPr>
        <w:numPr>
          <w:ilvl w:val="0"/>
          <w:numId w:val="39"/>
        </w:numPr>
        <w:suppressAutoHyphens w:val="0"/>
        <w:jc w:val="both"/>
      </w:pPr>
      <w:r w:rsidRPr="006F59E9">
        <w:t>в логических рассуждениях и обосновании решения нет пробелов и ошибок;</w:t>
      </w:r>
    </w:p>
    <w:p w:rsidR="00B95F7A" w:rsidRPr="006F59E9" w:rsidRDefault="00B95F7A" w:rsidP="00B95F7A">
      <w:pPr>
        <w:numPr>
          <w:ilvl w:val="0"/>
          <w:numId w:val="39"/>
        </w:numPr>
        <w:suppressAutoHyphens w:val="0"/>
        <w:jc w:val="both"/>
      </w:pPr>
      <w:r w:rsidRPr="006F59E9"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«4»</w:t>
      </w:r>
      <w:r w:rsidRPr="006F59E9">
        <w:t xml:space="preserve"> ставится, если:</w:t>
      </w:r>
    </w:p>
    <w:p w:rsidR="00B95F7A" w:rsidRPr="006F59E9" w:rsidRDefault="00B95F7A" w:rsidP="00B95F7A">
      <w:pPr>
        <w:numPr>
          <w:ilvl w:val="0"/>
          <w:numId w:val="40"/>
        </w:numPr>
        <w:shd w:val="clear" w:color="auto" w:fill="FFFFFF"/>
        <w:suppressAutoHyphens w:val="0"/>
        <w:jc w:val="both"/>
      </w:pPr>
      <w:r w:rsidRPr="006F59E9">
        <w:t>работа выполнена полностью, но обоснования шагов решения недос</w:t>
      </w:r>
      <w:r w:rsidRPr="006F59E9">
        <w:softHyphen/>
        <w:t>таточны (если умение обосновывать рассуждения не являлось специаль</w:t>
      </w:r>
      <w:r w:rsidRPr="006F59E9">
        <w:softHyphen/>
        <w:t>ным объектом проверки);</w:t>
      </w:r>
    </w:p>
    <w:p w:rsidR="00B95F7A" w:rsidRPr="006F59E9" w:rsidRDefault="00B95F7A" w:rsidP="00B95F7A">
      <w:pPr>
        <w:numPr>
          <w:ilvl w:val="0"/>
          <w:numId w:val="40"/>
        </w:numPr>
        <w:shd w:val="clear" w:color="auto" w:fill="FFFFFF"/>
        <w:suppressAutoHyphens w:val="0"/>
        <w:jc w:val="both"/>
      </w:pPr>
      <w:r w:rsidRPr="006F59E9">
        <w:t>допущена одна ошибка или два-три недочёта в выкладках, рисунках, чертежах или графиках (если эти виды работы не являлись специальным объектом проверки).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«3»</w:t>
      </w:r>
      <w:r w:rsidRPr="006F59E9">
        <w:t xml:space="preserve"> ставится, если:</w:t>
      </w:r>
    </w:p>
    <w:p w:rsidR="00B95F7A" w:rsidRPr="006F59E9" w:rsidRDefault="00B95F7A" w:rsidP="00B95F7A">
      <w:pPr>
        <w:numPr>
          <w:ilvl w:val="0"/>
          <w:numId w:val="41"/>
        </w:numPr>
        <w:shd w:val="clear" w:color="auto" w:fill="FFFFFF"/>
        <w:suppressAutoHyphens w:val="0"/>
        <w:jc w:val="both"/>
      </w:pPr>
      <w:r w:rsidRPr="006F59E9">
        <w:t>допущены более одной ошибки или более двух-трёх недочётов в вык</w:t>
      </w:r>
      <w:r w:rsidRPr="006F59E9">
        <w:softHyphen/>
        <w:t>ладках, чертежах или графиках, но обучающийся владеет обязательными умениями по проверяемой теме;</w:t>
      </w:r>
    </w:p>
    <w:p w:rsidR="00B95F7A" w:rsidRPr="006F59E9" w:rsidRDefault="00B95F7A" w:rsidP="00B95F7A">
      <w:pPr>
        <w:shd w:val="clear" w:color="auto" w:fill="FFFFFF"/>
        <w:jc w:val="both"/>
      </w:pPr>
      <w:r w:rsidRPr="006F59E9">
        <w:rPr>
          <w:b/>
          <w:bCs/>
        </w:rPr>
        <w:t>Оценка «2»</w:t>
      </w:r>
      <w:r w:rsidRPr="006F59E9">
        <w:t xml:space="preserve"> ставится, если:</w:t>
      </w:r>
    </w:p>
    <w:p w:rsidR="00B95F7A" w:rsidRPr="006F59E9" w:rsidRDefault="00B95F7A" w:rsidP="00B95F7A">
      <w:pPr>
        <w:numPr>
          <w:ilvl w:val="0"/>
          <w:numId w:val="41"/>
        </w:numPr>
        <w:shd w:val="clear" w:color="auto" w:fill="FFFFFF"/>
        <w:suppressAutoHyphens w:val="0"/>
        <w:jc w:val="both"/>
      </w:pPr>
      <w:r w:rsidRPr="006F59E9">
        <w:t>допущены существенные ошибки, показавшие, что обучающийся не владе</w:t>
      </w:r>
      <w:r w:rsidRPr="006F59E9">
        <w:softHyphen/>
        <w:t>ет обязательными умениями по данной теме в полной мере;</w:t>
      </w: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p w:rsidR="00432B0D" w:rsidRDefault="00432B0D" w:rsidP="00432B0D">
      <w:pPr>
        <w:pStyle w:val="a3"/>
        <w:jc w:val="center"/>
        <w:rPr>
          <w:b/>
          <w:bCs/>
          <w:sz w:val="40"/>
          <w:szCs w:val="40"/>
          <w:lang w:val="ru-RU"/>
        </w:rPr>
      </w:pPr>
    </w:p>
    <w:sectPr w:rsidR="00432B0D" w:rsidSect="003F55E6">
      <w:pgSz w:w="11906" w:h="16838"/>
      <w:pgMar w:top="426" w:right="850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0E8" w:rsidRDefault="006F70E8" w:rsidP="00714325">
      <w:r>
        <w:separator/>
      </w:r>
    </w:p>
  </w:endnote>
  <w:endnote w:type="continuationSeparator" w:id="0">
    <w:p w:rsidR="006F70E8" w:rsidRDefault="006F70E8" w:rsidP="0071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0E8" w:rsidRDefault="006F70E8" w:rsidP="00714325">
      <w:r>
        <w:separator/>
      </w:r>
    </w:p>
  </w:footnote>
  <w:footnote w:type="continuationSeparator" w:id="0">
    <w:p w:rsidR="006F70E8" w:rsidRDefault="006F70E8" w:rsidP="0071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FA4878"/>
    <w:multiLevelType w:val="hybridMultilevel"/>
    <w:tmpl w:val="AD120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26387"/>
    <w:multiLevelType w:val="hybridMultilevel"/>
    <w:tmpl w:val="DCBE2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17469"/>
    <w:multiLevelType w:val="hybridMultilevel"/>
    <w:tmpl w:val="71B48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1928"/>
    <w:multiLevelType w:val="hybridMultilevel"/>
    <w:tmpl w:val="C23032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9156A7C"/>
    <w:multiLevelType w:val="hybridMultilevel"/>
    <w:tmpl w:val="0930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9A1563"/>
    <w:multiLevelType w:val="hybridMultilevel"/>
    <w:tmpl w:val="4DF66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96CF0"/>
    <w:multiLevelType w:val="hybridMultilevel"/>
    <w:tmpl w:val="1A3C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0486A3C"/>
    <w:multiLevelType w:val="hybridMultilevel"/>
    <w:tmpl w:val="7ACA0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880E6F"/>
    <w:multiLevelType w:val="hybridMultilevel"/>
    <w:tmpl w:val="DB16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</w:num>
  <w:num w:numId="2">
    <w:abstractNumId w:val="37"/>
  </w:num>
  <w:num w:numId="3">
    <w:abstractNumId w:val="26"/>
  </w:num>
  <w:num w:numId="4">
    <w:abstractNumId w:val="15"/>
  </w:num>
  <w:num w:numId="5">
    <w:abstractNumId w:val="21"/>
  </w:num>
  <w:num w:numId="6">
    <w:abstractNumId w:val="31"/>
  </w:num>
  <w:num w:numId="7">
    <w:abstractNumId w:val="3"/>
  </w:num>
  <w:num w:numId="8">
    <w:abstractNumId w:val="22"/>
  </w:num>
  <w:num w:numId="9">
    <w:abstractNumId w:val="17"/>
  </w:num>
  <w:num w:numId="10">
    <w:abstractNumId w:val="41"/>
  </w:num>
  <w:num w:numId="11">
    <w:abstractNumId w:val="11"/>
  </w:num>
  <w:num w:numId="12">
    <w:abstractNumId w:val="12"/>
  </w:num>
  <w:num w:numId="13">
    <w:abstractNumId w:val="23"/>
  </w:num>
  <w:num w:numId="14">
    <w:abstractNumId w:val="24"/>
  </w:num>
  <w:num w:numId="15">
    <w:abstractNumId w:val="1"/>
  </w:num>
  <w:num w:numId="16">
    <w:abstractNumId w:val="27"/>
  </w:num>
  <w:num w:numId="17">
    <w:abstractNumId w:val="29"/>
  </w:num>
  <w:num w:numId="18">
    <w:abstractNumId w:val="38"/>
  </w:num>
  <w:num w:numId="19">
    <w:abstractNumId w:val="18"/>
  </w:num>
  <w:num w:numId="20">
    <w:abstractNumId w:val="13"/>
  </w:num>
  <w:num w:numId="21">
    <w:abstractNumId w:val="10"/>
  </w:num>
  <w:num w:numId="22">
    <w:abstractNumId w:val="6"/>
  </w:num>
  <w:num w:numId="23">
    <w:abstractNumId w:val="32"/>
  </w:num>
  <w:num w:numId="24">
    <w:abstractNumId w:val="39"/>
  </w:num>
  <w:num w:numId="25">
    <w:abstractNumId w:val="2"/>
  </w:num>
  <w:num w:numId="26">
    <w:abstractNumId w:val="25"/>
  </w:num>
  <w:num w:numId="27">
    <w:abstractNumId w:val="36"/>
  </w:num>
  <w:num w:numId="28">
    <w:abstractNumId w:val="19"/>
  </w:num>
  <w:num w:numId="29">
    <w:abstractNumId w:val="28"/>
  </w:num>
  <w:num w:numId="30">
    <w:abstractNumId w:val="14"/>
  </w:num>
  <w:num w:numId="31">
    <w:abstractNumId w:val="42"/>
  </w:num>
  <w:num w:numId="32">
    <w:abstractNumId w:val="35"/>
  </w:num>
  <w:num w:numId="33">
    <w:abstractNumId w:val="40"/>
  </w:num>
  <w:num w:numId="34">
    <w:abstractNumId w:val="34"/>
  </w:num>
  <w:num w:numId="35">
    <w:abstractNumId w:val="4"/>
  </w:num>
  <w:num w:numId="36">
    <w:abstractNumId w:val="7"/>
  </w:num>
  <w:num w:numId="37">
    <w:abstractNumId w:val="5"/>
  </w:num>
  <w:num w:numId="38">
    <w:abstractNumId w:val="30"/>
  </w:num>
  <w:num w:numId="39">
    <w:abstractNumId w:val="16"/>
  </w:num>
  <w:num w:numId="40">
    <w:abstractNumId w:val="8"/>
  </w:num>
  <w:num w:numId="41">
    <w:abstractNumId w:val="9"/>
  </w:num>
  <w:num w:numId="42">
    <w:abstractNumId w:val="20"/>
  </w:num>
  <w:num w:numId="43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25"/>
    <w:rsid w:val="001026DC"/>
    <w:rsid w:val="00141B8F"/>
    <w:rsid w:val="001A5B8E"/>
    <w:rsid w:val="001C0FF8"/>
    <w:rsid w:val="00200E76"/>
    <w:rsid w:val="002B7C23"/>
    <w:rsid w:val="00346256"/>
    <w:rsid w:val="003B0B39"/>
    <w:rsid w:val="003B48F5"/>
    <w:rsid w:val="003F24F3"/>
    <w:rsid w:val="003F55E6"/>
    <w:rsid w:val="0040627F"/>
    <w:rsid w:val="0041635E"/>
    <w:rsid w:val="00432B0D"/>
    <w:rsid w:val="004C6F94"/>
    <w:rsid w:val="005A3A42"/>
    <w:rsid w:val="005D5F72"/>
    <w:rsid w:val="006F4678"/>
    <w:rsid w:val="006F70E8"/>
    <w:rsid w:val="00714325"/>
    <w:rsid w:val="00767850"/>
    <w:rsid w:val="007C6B27"/>
    <w:rsid w:val="00840547"/>
    <w:rsid w:val="00854FFB"/>
    <w:rsid w:val="0085606D"/>
    <w:rsid w:val="00894A90"/>
    <w:rsid w:val="008B5437"/>
    <w:rsid w:val="008F542E"/>
    <w:rsid w:val="00960DDC"/>
    <w:rsid w:val="009E5B94"/>
    <w:rsid w:val="00AB4027"/>
    <w:rsid w:val="00AE75C3"/>
    <w:rsid w:val="00B10F47"/>
    <w:rsid w:val="00B25F36"/>
    <w:rsid w:val="00B363F0"/>
    <w:rsid w:val="00B450DE"/>
    <w:rsid w:val="00B56E82"/>
    <w:rsid w:val="00B95F7A"/>
    <w:rsid w:val="00C571CC"/>
    <w:rsid w:val="00DA1553"/>
    <w:rsid w:val="00E616FC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028BF-C6E8-4E57-A05C-ADC95223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5606D"/>
    <w:pPr>
      <w:keepNext/>
      <w:keepLines/>
      <w:widowControl w:val="0"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43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714325"/>
    <w:pPr>
      <w:suppressAutoHyphens w:val="0"/>
      <w:spacing w:before="100" w:beforeAutospacing="1" w:after="100" w:afterAutospacing="1"/>
      <w:outlineLvl w:val="2"/>
    </w:pPr>
    <w:rPr>
      <w:b/>
      <w:bCs/>
      <w:sz w:val="28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14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714325"/>
    <w:rPr>
      <w:rFonts w:ascii="Times New Roman" w:eastAsia="Times New Roman" w:hAnsi="Times New Roman" w:cs="Times New Roman"/>
      <w:b/>
      <w:bCs/>
      <w:sz w:val="28"/>
      <w:szCs w:val="27"/>
      <w:lang w:val="x-none" w:eastAsia="x-none"/>
    </w:rPr>
  </w:style>
  <w:style w:type="paragraph" w:customStyle="1" w:styleId="Style4">
    <w:name w:val="Style4"/>
    <w:basedOn w:val="a"/>
    <w:rsid w:val="00714325"/>
    <w:pPr>
      <w:widowControl w:val="0"/>
      <w:autoSpaceDE w:val="0"/>
      <w:spacing w:line="220" w:lineRule="exact"/>
      <w:ind w:firstLine="514"/>
      <w:jc w:val="both"/>
    </w:pPr>
  </w:style>
  <w:style w:type="paragraph" w:customStyle="1" w:styleId="Style1">
    <w:name w:val="Style1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2">
    <w:name w:val="Style2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3">
    <w:name w:val="Style3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6">
    <w:name w:val="Style6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7">
    <w:name w:val="Style7"/>
    <w:basedOn w:val="a"/>
    <w:rsid w:val="00714325"/>
    <w:pPr>
      <w:widowControl w:val="0"/>
      <w:suppressAutoHyphens w:val="0"/>
      <w:autoSpaceDE w:val="0"/>
      <w:autoSpaceDN w:val="0"/>
      <w:adjustRightInd w:val="0"/>
      <w:spacing w:line="326" w:lineRule="exact"/>
      <w:jc w:val="center"/>
    </w:pPr>
    <w:rPr>
      <w:rFonts w:eastAsia="Calibri"/>
      <w:lang w:eastAsia="ru-RU"/>
    </w:rPr>
  </w:style>
  <w:style w:type="paragraph" w:customStyle="1" w:styleId="Style8">
    <w:name w:val="Style8"/>
    <w:basedOn w:val="a"/>
    <w:rsid w:val="00714325"/>
    <w:pPr>
      <w:widowControl w:val="0"/>
      <w:suppressAutoHyphens w:val="0"/>
      <w:autoSpaceDE w:val="0"/>
      <w:autoSpaceDN w:val="0"/>
      <w:adjustRightInd w:val="0"/>
      <w:spacing w:line="372" w:lineRule="exact"/>
      <w:jc w:val="center"/>
    </w:pPr>
    <w:rPr>
      <w:rFonts w:eastAsia="Calibri"/>
      <w:lang w:eastAsia="ru-RU"/>
    </w:rPr>
  </w:style>
  <w:style w:type="paragraph" w:customStyle="1" w:styleId="Style9">
    <w:name w:val="Style9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44"/>
      <w:jc w:val="both"/>
    </w:pPr>
    <w:rPr>
      <w:rFonts w:eastAsia="Calibri"/>
      <w:lang w:eastAsia="ru-RU"/>
    </w:rPr>
  </w:style>
  <w:style w:type="paragraph" w:customStyle="1" w:styleId="Style11">
    <w:name w:val="Style11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20"/>
      <w:jc w:val="both"/>
    </w:pPr>
    <w:rPr>
      <w:rFonts w:eastAsia="Calibri"/>
      <w:lang w:eastAsia="ru-RU"/>
    </w:rPr>
  </w:style>
  <w:style w:type="character" w:customStyle="1" w:styleId="FontStyle15">
    <w:name w:val="Font Style15"/>
    <w:rsid w:val="00714325"/>
    <w:rPr>
      <w:rFonts w:ascii="Times New Roman" w:hAnsi="Times New Roman"/>
      <w:sz w:val="30"/>
    </w:rPr>
  </w:style>
  <w:style w:type="character" w:customStyle="1" w:styleId="FontStyle16">
    <w:name w:val="Font Style16"/>
    <w:rsid w:val="00714325"/>
    <w:rPr>
      <w:rFonts w:ascii="Times New Roman" w:hAnsi="Times New Roman"/>
      <w:sz w:val="26"/>
    </w:rPr>
  </w:style>
  <w:style w:type="character" w:customStyle="1" w:styleId="FontStyle17">
    <w:name w:val="Font Style17"/>
    <w:rsid w:val="00714325"/>
    <w:rPr>
      <w:rFonts w:ascii="Times New Roman" w:hAnsi="Times New Roman"/>
      <w:b/>
      <w:sz w:val="26"/>
    </w:rPr>
  </w:style>
  <w:style w:type="character" w:customStyle="1" w:styleId="FontStyle18">
    <w:name w:val="Font Style18"/>
    <w:rsid w:val="00714325"/>
    <w:rPr>
      <w:rFonts w:ascii="Times New Roman" w:hAnsi="Times New Roman"/>
      <w:sz w:val="38"/>
    </w:rPr>
  </w:style>
  <w:style w:type="character" w:customStyle="1" w:styleId="FontStyle20">
    <w:name w:val="Font Style20"/>
    <w:rsid w:val="00714325"/>
    <w:rPr>
      <w:rFonts w:ascii="Times New Roman" w:hAnsi="Times New Roman"/>
      <w:b/>
      <w:sz w:val="28"/>
    </w:rPr>
  </w:style>
  <w:style w:type="character" w:customStyle="1" w:styleId="FontStyle21">
    <w:name w:val="Font Style21"/>
    <w:rsid w:val="00714325"/>
    <w:rPr>
      <w:rFonts w:ascii="Times New Roman" w:hAnsi="Times New Roman"/>
      <w:smallCaps/>
      <w:sz w:val="30"/>
    </w:rPr>
  </w:style>
  <w:style w:type="paragraph" w:styleId="a3">
    <w:name w:val="List Paragraph"/>
    <w:basedOn w:val="a"/>
    <w:link w:val="a4"/>
    <w:uiPriority w:val="34"/>
    <w:qFormat/>
    <w:rsid w:val="00714325"/>
    <w:pPr>
      <w:suppressAutoHyphens w:val="0"/>
      <w:ind w:left="720"/>
      <w:contextualSpacing/>
    </w:pPr>
    <w:rPr>
      <w:rFonts w:ascii="Calibri" w:eastAsia="Calibri" w:hAnsi="Calibri"/>
      <w:lang w:val="x-none" w:eastAsia="ru-RU"/>
    </w:rPr>
  </w:style>
  <w:style w:type="character" w:customStyle="1" w:styleId="a4">
    <w:name w:val="Абзац списка Знак"/>
    <w:link w:val="a3"/>
    <w:uiPriority w:val="99"/>
    <w:locked/>
    <w:rsid w:val="00714325"/>
    <w:rPr>
      <w:rFonts w:ascii="Calibri" w:eastAsia="Calibri" w:hAnsi="Calibri" w:cs="Times New Roman"/>
      <w:sz w:val="24"/>
      <w:szCs w:val="24"/>
      <w:lang w:val="x-none" w:eastAsia="ru-RU"/>
    </w:rPr>
  </w:style>
  <w:style w:type="character" w:styleId="a5">
    <w:name w:val="footnote reference"/>
    <w:uiPriority w:val="99"/>
    <w:rsid w:val="00714325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143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714325"/>
    <w:pPr>
      <w:suppressAutoHyphens w:val="0"/>
    </w:pPr>
    <w:rPr>
      <w:sz w:val="20"/>
      <w:szCs w:val="20"/>
      <w:lang w:val="x-none" w:eastAsia="ru-RU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7143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8">
    <w:name w:val="НОМЕРА"/>
    <w:basedOn w:val="a9"/>
    <w:link w:val="aa"/>
    <w:uiPriority w:val="99"/>
    <w:qFormat/>
    <w:rsid w:val="00714325"/>
    <w:pPr>
      <w:suppressAutoHyphens w:val="0"/>
      <w:ind w:left="720" w:hanging="360"/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paragraph" w:styleId="a9">
    <w:name w:val="Normal (Web)"/>
    <w:basedOn w:val="a"/>
    <w:uiPriority w:val="99"/>
    <w:unhideWhenUsed/>
    <w:rsid w:val="00714325"/>
  </w:style>
  <w:style w:type="character" w:customStyle="1" w:styleId="aa">
    <w:name w:val="НОМЕРА Знак"/>
    <w:link w:val="a8"/>
    <w:uiPriority w:val="99"/>
    <w:rsid w:val="00714325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Zag11">
    <w:name w:val="Zag_11"/>
    <w:rsid w:val="00714325"/>
  </w:style>
  <w:style w:type="paragraph" w:styleId="ab">
    <w:name w:val="Subtitle"/>
    <w:basedOn w:val="a"/>
    <w:next w:val="a"/>
    <w:link w:val="ac"/>
    <w:uiPriority w:val="11"/>
    <w:qFormat/>
    <w:rsid w:val="00714325"/>
    <w:pPr>
      <w:numPr>
        <w:ilvl w:val="1"/>
      </w:numPr>
      <w:suppressAutoHyphens w:val="0"/>
      <w:spacing w:after="200" w:line="276" w:lineRule="auto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c">
    <w:name w:val="Подзаголовок Знак"/>
    <w:basedOn w:val="a0"/>
    <w:link w:val="ab"/>
    <w:uiPriority w:val="11"/>
    <w:rsid w:val="007143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d">
    <w:name w:val="Body Text"/>
    <w:basedOn w:val="a"/>
    <w:link w:val="ae"/>
    <w:unhideWhenUsed/>
    <w:rsid w:val="0085606D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rsid w:val="00856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qFormat/>
    <w:rsid w:val="008560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locked/>
    <w:rsid w:val="0085606D"/>
    <w:rPr>
      <w:rFonts w:ascii="Calibri" w:eastAsia="Times New Roman" w:hAnsi="Calibri" w:cs="Times New Roman"/>
      <w:lang w:eastAsia="ru-RU"/>
    </w:rPr>
  </w:style>
  <w:style w:type="character" w:customStyle="1" w:styleId="6">
    <w:name w:val="Заголовок №6"/>
    <w:uiPriority w:val="99"/>
    <w:rsid w:val="0085606D"/>
  </w:style>
  <w:style w:type="character" w:customStyle="1" w:styleId="30pt">
    <w:name w:val="Заголовок №3 + Интервал 0 pt"/>
    <w:uiPriority w:val="99"/>
    <w:rsid w:val="0085606D"/>
    <w:rPr>
      <w:rFonts w:ascii="Times New Roman" w:hAnsi="Times New Roman" w:cs="Times New Roman" w:hint="default"/>
      <w:b/>
      <w:bCs/>
      <w:spacing w:val="-2"/>
      <w:sz w:val="29"/>
      <w:szCs w:val="29"/>
      <w:shd w:val="clear" w:color="auto" w:fill="FFFFFF"/>
    </w:rPr>
  </w:style>
  <w:style w:type="character" w:customStyle="1" w:styleId="25">
    <w:name w:val="Основной текст (25)"/>
    <w:uiPriority w:val="99"/>
    <w:rsid w:val="0085606D"/>
  </w:style>
  <w:style w:type="paragraph" w:styleId="af1">
    <w:name w:val="header"/>
    <w:basedOn w:val="a"/>
    <w:link w:val="af2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2">
    <w:name w:val="Верхний колонтитул Знак"/>
    <w:basedOn w:val="a0"/>
    <w:link w:val="af1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unhideWhenUsed/>
    <w:rsid w:val="0085606D"/>
    <w:pPr>
      <w:widowControl w:val="0"/>
      <w:suppressAutoHyphens w:val="0"/>
    </w:pPr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rsid w:val="0085606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44">
    <w:name w:val="c44"/>
    <w:basedOn w:val="a"/>
    <w:rsid w:val="0085606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6">
    <w:name w:val="c16"/>
    <w:rsid w:val="0085606D"/>
  </w:style>
  <w:style w:type="character" w:customStyle="1" w:styleId="af7">
    <w:name w:val="Основной текст_"/>
    <w:basedOn w:val="a0"/>
    <w:link w:val="5"/>
    <w:locked/>
    <w:rsid w:val="0085606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7"/>
    <w:rsid w:val="0085606D"/>
    <w:pPr>
      <w:widowControl w:val="0"/>
      <w:shd w:val="clear" w:color="auto" w:fill="FFFFFF"/>
      <w:suppressAutoHyphens w:val="0"/>
      <w:spacing w:before="120" w:after="120" w:line="0" w:lineRule="atLeast"/>
      <w:ind w:hanging="960"/>
    </w:pPr>
    <w:rPr>
      <w:sz w:val="21"/>
      <w:szCs w:val="21"/>
      <w:lang w:eastAsia="en-US"/>
    </w:rPr>
  </w:style>
  <w:style w:type="character" w:customStyle="1" w:styleId="af8">
    <w:name w:val="Сноска_"/>
    <w:basedOn w:val="a0"/>
    <w:link w:val="af9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Сноска"/>
    <w:basedOn w:val="a"/>
    <w:link w:val="af8"/>
    <w:rsid w:val="0085606D"/>
    <w:pPr>
      <w:widowControl w:val="0"/>
      <w:shd w:val="clear" w:color="auto" w:fill="FFFFFF"/>
      <w:suppressAutoHyphens w:val="0"/>
      <w:spacing w:line="230" w:lineRule="exact"/>
    </w:pPr>
    <w:rPr>
      <w:sz w:val="20"/>
      <w:szCs w:val="20"/>
      <w:lang w:eastAsia="en-US"/>
    </w:rPr>
  </w:style>
  <w:style w:type="character" w:customStyle="1" w:styleId="afa">
    <w:name w:val="Колонтитул_"/>
    <w:basedOn w:val="a0"/>
    <w:link w:val="afb"/>
    <w:rsid w:val="0085606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b">
    <w:name w:val="Колонтитул"/>
    <w:basedOn w:val="a"/>
    <w:link w:val="afa"/>
    <w:rsid w:val="0085606D"/>
    <w:pPr>
      <w:widowControl w:val="0"/>
      <w:shd w:val="clear" w:color="auto" w:fill="FFFFFF"/>
      <w:suppressAutoHyphens w:val="0"/>
      <w:spacing w:line="365" w:lineRule="exact"/>
    </w:pPr>
    <w:rPr>
      <w:b/>
      <w:bCs/>
      <w:sz w:val="26"/>
      <w:szCs w:val="26"/>
      <w:lang w:eastAsia="en-US"/>
    </w:rPr>
  </w:style>
  <w:style w:type="character" w:customStyle="1" w:styleId="32">
    <w:name w:val="Заголовок №3 (2)_"/>
    <w:basedOn w:val="a0"/>
    <w:link w:val="32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rsid w:val="0085606D"/>
    <w:pPr>
      <w:widowControl w:val="0"/>
      <w:shd w:val="clear" w:color="auto" w:fill="FFFFFF"/>
      <w:suppressAutoHyphens w:val="0"/>
      <w:spacing w:after="300" w:line="0" w:lineRule="atLeas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5606D"/>
    <w:pPr>
      <w:widowControl w:val="0"/>
      <w:shd w:val="clear" w:color="auto" w:fill="FFFFFF"/>
      <w:suppressAutoHyphens w:val="0"/>
      <w:spacing w:line="274" w:lineRule="exact"/>
    </w:pPr>
    <w:rPr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85606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85606D"/>
    <w:pPr>
      <w:widowControl w:val="0"/>
      <w:shd w:val="clear" w:color="auto" w:fill="FFFFFF"/>
      <w:suppressAutoHyphens w:val="0"/>
      <w:spacing w:line="274" w:lineRule="exact"/>
      <w:ind w:hanging="480"/>
      <w:jc w:val="both"/>
    </w:pPr>
    <w:rPr>
      <w:i/>
      <w:iCs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1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1">
    <w:name w:val="Заголовок №5"/>
    <w:basedOn w:val="a"/>
    <w:link w:val="50"/>
    <w:rsid w:val="0085606D"/>
    <w:pPr>
      <w:widowControl w:val="0"/>
      <w:shd w:val="clear" w:color="auto" w:fill="FFFFFF"/>
      <w:suppressAutoHyphens w:val="0"/>
      <w:spacing w:before="540" w:line="269" w:lineRule="exact"/>
      <w:outlineLvl w:val="4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;Курсив"/>
    <w:basedOn w:val="21"/>
    <w:rsid w:val="008560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5606D"/>
    <w:rPr>
      <w:rFonts w:ascii="Calibri" w:eastAsia="Calibri" w:hAnsi="Calibri" w:cs="Calibri"/>
      <w:b/>
      <w:bCs/>
      <w:i/>
      <w:iCs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5606D"/>
    <w:pPr>
      <w:widowControl w:val="0"/>
      <w:shd w:val="clear" w:color="auto" w:fill="FFFFFF"/>
      <w:suppressAutoHyphens w:val="0"/>
      <w:spacing w:before="540" w:after="240" w:line="346" w:lineRule="exact"/>
      <w:jc w:val="center"/>
    </w:pPr>
    <w:rPr>
      <w:rFonts w:ascii="Calibri" w:eastAsia="Calibri" w:hAnsi="Calibri" w:cs="Calibri"/>
      <w:b/>
      <w:bCs/>
      <w:i/>
      <w:iCs/>
      <w:sz w:val="28"/>
      <w:szCs w:val="28"/>
      <w:lang w:eastAsia="en-US"/>
    </w:rPr>
  </w:style>
  <w:style w:type="character" w:customStyle="1" w:styleId="4">
    <w:name w:val="Заголовок №4_"/>
    <w:basedOn w:val="a0"/>
    <w:link w:val="4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85606D"/>
    <w:pPr>
      <w:widowControl w:val="0"/>
      <w:shd w:val="clear" w:color="auto" w:fill="FFFFFF"/>
      <w:suppressAutoHyphens w:val="0"/>
      <w:spacing w:before="360" w:line="475" w:lineRule="exact"/>
      <w:jc w:val="center"/>
      <w:outlineLvl w:val="3"/>
    </w:pPr>
    <w:rPr>
      <w:b/>
      <w:bCs/>
      <w:sz w:val="28"/>
      <w:szCs w:val="28"/>
      <w:lang w:eastAsia="en-US"/>
    </w:rPr>
  </w:style>
  <w:style w:type="character" w:customStyle="1" w:styleId="102">
    <w:name w:val="Основной текст (10) + Не курсив"/>
    <w:basedOn w:val="100"/>
    <w:rsid w:val="008560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Колонтитул + 12 pt;Не полужирный;Курсив"/>
    <w:basedOn w:val="afa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5606D"/>
    <w:pPr>
      <w:widowControl w:val="0"/>
      <w:shd w:val="clear" w:color="auto" w:fill="FFFFFF"/>
      <w:suppressAutoHyphens w:val="0"/>
      <w:spacing w:after="60" w:line="0" w:lineRule="atLeast"/>
    </w:pPr>
    <w:rPr>
      <w:sz w:val="20"/>
      <w:szCs w:val="20"/>
      <w:lang w:eastAsia="en-US"/>
    </w:rPr>
  </w:style>
  <w:style w:type="character" w:customStyle="1" w:styleId="13">
    <w:name w:val="Основной текст (13)_"/>
    <w:basedOn w:val="a0"/>
    <w:link w:val="130"/>
    <w:rsid w:val="0085606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5606D"/>
    <w:pPr>
      <w:widowControl w:val="0"/>
      <w:shd w:val="clear" w:color="auto" w:fill="FFFFFF"/>
      <w:suppressAutoHyphens w:val="0"/>
      <w:spacing w:line="418" w:lineRule="exact"/>
    </w:pPr>
    <w:rPr>
      <w:b/>
      <w:bCs/>
      <w:i/>
      <w:iCs/>
      <w:sz w:val="22"/>
      <w:szCs w:val="22"/>
      <w:lang w:eastAsia="en-US"/>
    </w:rPr>
  </w:style>
  <w:style w:type="character" w:customStyle="1" w:styleId="103">
    <w:name w:val="Основной текст (10) + Полужирный;Не курсив"/>
    <w:basedOn w:val="100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Заголовок №2_"/>
    <w:basedOn w:val="a0"/>
    <w:link w:val="27"/>
    <w:rsid w:val="0085606D"/>
    <w:rPr>
      <w:rFonts w:ascii="Calibri" w:eastAsia="Calibri" w:hAnsi="Calibri" w:cs="Calibri"/>
      <w:b/>
      <w:bCs/>
      <w:sz w:val="32"/>
      <w:szCs w:val="32"/>
      <w:shd w:val="clear" w:color="auto" w:fill="FFFFFF"/>
    </w:rPr>
  </w:style>
  <w:style w:type="paragraph" w:customStyle="1" w:styleId="27">
    <w:name w:val="Заголовок №2"/>
    <w:basedOn w:val="a"/>
    <w:link w:val="26"/>
    <w:rsid w:val="0085606D"/>
    <w:pPr>
      <w:widowControl w:val="0"/>
      <w:shd w:val="clear" w:color="auto" w:fill="FFFFFF"/>
      <w:suppressAutoHyphens w:val="0"/>
      <w:spacing w:after="180" w:line="0" w:lineRule="atLeast"/>
      <w:jc w:val="center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customStyle="1" w:styleId="52">
    <w:name w:val="Заголовок №5 (2)_"/>
    <w:basedOn w:val="a0"/>
    <w:link w:val="520"/>
    <w:rsid w:val="0085606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0">
    <w:name w:val="Заголовок №5 (2)"/>
    <w:basedOn w:val="a"/>
    <w:link w:val="52"/>
    <w:rsid w:val="0085606D"/>
    <w:pPr>
      <w:widowControl w:val="0"/>
      <w:shd w:val="clear" w:color="auto" w:fill="FFFFFF"/>
      <w:suppressAutoHyphens w:val="0"/>
      <w:spacing w:before="1020" w:after="1020" w:line="0" w:lineRule="atLeast"/>
      <w:outlineLvl w:val="4"/>
    </w:pPr>
    <w:rPr>
      <w:sz w:val="22"/>
      <w:szCs w:val="22"/>
      <w:lang w:eastAsia="en-US"/>
    </w:rPr>
  </w:style>
  <w:style w:type="character" w:customStyle="1" w:styleId="210pt">
    <w:name w:val="Основной текст (2) + 10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alibri9pt">
    <w:name w:val="Основной текст (2) + Calibri;9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c">
    <w:name w:val="Hyperlink"/>
    <w:basedOn w:val="a0"/>
    <w:rsid w:val="0085606D"/>
    <w:rPr>
      <w:color w:val="0066CC"/>
      <w:u w:val="single"/>
    </w:rPr>
  </w:style>
  <w:style w:type="character" w:customStyle="1" w:styleId="28">
    <w:name w:val="Основной текст (2) + 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sid w:val="0085606D"/>
    <w:rPr>
      <w:rFonts w:ascii="Calibri" w:eastAsia="Calibri" w:hAnsi="Calibri" w:cs="Calibri"/>
      <w:b/>
      <w:bCs/>
      <w:sz w:val="36"/>
      <w:szCs w:val="36"/>
      <w:shd w:val="clear" w:color="auto" w:fill="FFFFFF"/>
    </w:rPr>
  </w:style>
  <w:style w:type="paragraph" w:customStyle="1" w:styleId="15">
    <w:name w:val="Заголовок №1"/>
    <w:basedOn w:val="a"/>
    <w:link w:val="14"/>
    <w:rsid w:val="0085606D"/>
    <w:pPr>
      <w:widowControl w:val="0"/>
      <w:shd w:val="clear" w:color="auto" w:fill="FFFFFF"/>
      <w:suppressAutoHyphens w:val="0"/>
      <w:spacing w:after="900" w:line="0" w:lineRule="atLeast"/>
      <w:outlineLvl w:val="0"/>
    </w:pPr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31">
    <w:name w:val="Заголовок №3_"/>
    <w:basedOn w:val="a0"/>
    <w:link w:val="33"/>
    <w:rsid w:val="0085606D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1"/>
    <w:rsid w:val="0085606D"/>
    <w:pPr>
      <w:widowControl w:val="0"/>
      <w:shd w:val="clear" w:color="auto" w:fill="FFFFFF"/>
      <w:suppressAutoHyphens w:val="0"/>
      <w:spacing w:before="900" w:after="180" w:line="0" w:lineRule="atLeast"/>
      <w:jc w:val="both"/>
      <w:outlineLvl w:val="2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40">
    <w:name w:val="Основной текст (14)_"/>
    <w:basedOn w:val="a0"/>
    <w:link w:val="141"/>
    <w:rsid w:val="0085606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85606D"/>
    <w:pPr>
      <w:widowControl w:val="0"/>
      <w:shd w:val="clear" w:color="auto" w:fill="FFFFFF"/>
      <w:suppressAutoHyphens w:val="0"/>
      <w:spacing w:after="360" w:line="0" w:lineRule="atLeast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2Calibri">
    <w:name w:val="Основной текст (2) + Calibri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 + Не полужирный"/>
    <w:basedOn w:val="9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">
    <w:name w:val="Основной текст (2) + Calibri;8;5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85pt0">
    <w:name w:val="Основной текст (2) + Calibri;8;5 pt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0">
    <w:name w:val="Основной текст (2) + 9 pt;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-1pt">
    <w:name w:val="Основной текст (2) + Calibri;8;5 pt;Интервал -1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05pt">
    <w:name w:val="Основной текст (2) + Calibri;10;5 pt;Курсив"/>
    <w:basedOn w:val="21"/>
    <w:rsid w:val="0085606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+ Полужирный2"/>
    <w:aliases w:val="Интервал 0 pt19"/>
    <w:uiPriority w:val="99"/>
    <w:rsid w:val="0085606D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paragraph" w:customStyle="1" w:styleId="Style10">
    <w:name w:val="Style1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  <w:spacing w:line="290" w:lineRule="exact"/>
      <w:ind w:firstLine="528"/>
      <w:jc w:val="both"/>
    </w:pPr>
    <w:rPr>
      <w:lang w:eastAsia="ru-RU"/>
    </w:rPr>
  </w:style>
  <w:style w:type="character" w:customStyle="1" w:styleId="FontStyle30">
    <w:name w:val="Font Style30"/>
    <w:basedOn w:val="a0"/>
    <w:uiPriority w:val="99"/>
    <w:rsid w:val="0085606D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85606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0">
    <w:name w:val="Style2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27">
    <w:name w:val="Font Style27"/>
    <w:basedOn w:val="a0"/>
    <w:uiPriority w:val="99"/>
    <w:rsid w:val="0085606D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7">
    <w:name w:val="Style17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2a">
    <w:name w:val="Основной текст2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d">
    <w:name w:val="Основной текст + Курсив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Курсив;Интервал -1 pt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basedOn w:val="a0"/>
    <w:link w:val="35"/>
    <w:rsid w:val="0085606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5606D"/>
    <w:pPr>
      <w:widowControl w:val="0"/>
      <w:shd w:val="clear" w:color="auto" w:fill="FFFFFF"/>
      <w:suppressAutoHyphens w:val="0"/>
      <w:spacing w:before="480" w:after="120" w:line="0" w:lineRule="atLeast"/>
    </w:pPr>
    <w:rPr>
      <w:i/>
      <w:iCs/>
      <w:sz w:val="26"/>
      <w:szCs w:val="26"/>
      <w:lang w:eastAsia="en-US"/>
    </w:rPr>
  </w:style>
  <w:style w:type="character" w:customStyle="1" w:styleId="36">
    <w:name w:val="Основной текст3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Малые прописные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5606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5606D"/>
    <w:pPr>
      <w:widowControl w:val="0"/>
      <w:shd w:val="clear" w:color="auto" w:fill="FFFFFF"/>
      <w:suppressAutoHyphens w:val="0"/>
      <w:spacing w:line="274" w:lineRule="exact"/>
      <w:ind w:hanging="280"/>
    </w:pPr>
    <w:rPr>
      <w:i/>
      <w:iCs/>
      <w:sz w:val="21"/>
      <w:szCs w:val="21"/>
      <w:lang w:eastAsia="en-US"/>
    </w:rPr>
  </w:style>
  <w:style w:type="paragraph" w:customStyle="1" w:styleId="16">
    <w:name w:val="Знак1"/>
    <w:basedOn w:val="a"/>
    <w:rsid w:val="0085606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xact">
    <w:name w:val="Основной текст Exact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0ptExact">
    <w:name w:val="Основной текст + Курсив;Интервал 0 pt Exact"/>
    <w:basedOn w:val="af7"/>
    <w:rsid w:val="0085606D"/>
    <w:rPr>
      <w:rFonts w:ascii="Times New Roman" w:eastAsia="Times New Roman" w:hAnsi="Times New Roman" w:cs="Times New Roman"/>
      <w:i/>
      <w:iCs/>
      <w:spacing w:val="15"/>
      <w:sz w:val="23"/>
      <w:szCs w:val="23"/>
      <w:shd w:val="clear" w:color="auto" w:fill="FFFFFF"/>
      <w:lang w:val="en-US" w:eastAsia="en-US" w:bidi="en-US"/>
    </w:rPr>
  </w:style>
  <w:style w:type="paragraph" w:customStyle="1" w:styleId="17">
    <w:name w:val="Основной текст1"/>
    <w:basedOn w:val="a"/>
    <w:rsid w:val="0085606D"/>
    <w:pPr>
      <w:widowControl w:val="0"/>
      <w:shd w:val="clear" w:color="auto" w:fill="FFFFFF"/>
      <w:suppressAutoHyphens w:val="0"/>
      <w:spacing w:before="120" w:line="300" w:lineRule="exact"/>
      <w:ind w:firstLine="440"/>
      <w:jc w:val="both"/>
    </w:pPr>
    <w:rPr>
      <w:sz w:val="22"/>
      <w:szCs w:val="22"/>
      <w:lang w:eastAsia="en-US"/>
    </w:rPr>
  </w:style>
  <w:style w:type="character" w:customStyle="1" w:styleId="18">
    <w:name w:val="Подзаголовок1"/>
    <w:basedOn w:val="a0"/>
    <w:rsid w:val="0085606D"/>
  </w:style>
  <w:style w:type="paragraph" w:customStyle="1" w:styleId="19">
    <w:name w:val="Абзац списка1"/>
    <w:basedOn w:val="a"/>
    <w:rsid w:val="0085606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60">
    <w:name w:val="Заголовок №6_"/>
    <w:link w:val="61"/>
    <w:uiPriority w:val="99"/>
    <w:rsid w:val="0085606D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0"/>
    <w:uiPriority w:val="99"/>
    <w:rsid w:val="0085606D"/>
    <w:pPr>
      <w:shd w:val="clear" w:color="auto" w:fill="FFFFFF"/>
      <w:suppressAutoHyphens w:val="0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  <w:sz w:val="22"/>
      <w:szCs w:val="22"/>
      <w:lang w:eastAsia="en-US"/>
    </w:rPr>
  </w:style>
  <w:style w:type="paragraph" w:styleId="aff">
    <w:name w:val="Intense Quote"/>
    <w:basedOn w:val="a"/>
    <w:next w:val="a"/>
    <w:link w:val="aff0"/>
    <w:uiPriority w:val="30"/>
    <w:qFormat/>
    <w:rsid w:val="005A3A42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ascii="Arial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5A3A42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table" w:styleId="aff1">
    <w:name w:val="Table Grid"/>
    <w:basedOn w:val="a1"/>
    <w:uiPriority w:val="59"/>
    <w:rsid w:val="005A3A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basedOn w:val="a0"/>
    <w:qFormat/>
    <w:rsid w:val="005A3A42"/>
    <w:rPr>
      <w:i/>
      <w:iCs/>
    </w:rPr>
  </w:style>
  <w:style w:type="character" w:customStyle="1" w:styleId="apple-style-span">
    <w:name w:val="apple-style-span"/>
    <w:basedOn w:val="a0"/>
    <w:rsid w:val="005A3A42"/>
  </w:style>
  <w:style w:type="paragraph" w:customStyle="1" w:styleId="aff3">
    <w:name w:val="Стиль"/>
    <w:rsid w:val="005A3A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uiPriority w:val="99"/>
    <w:rsid w:val="005A3A4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5A3A42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styleId="aff4">
    <w:name w:val="Body Text Indent"/>
    <w:basedOn w:val="a"/>
    <w:link w:val="aff5"/>
    <w:uiPriority w:val="99"/>
    <w:unhideWhenUsed/>
    <w:rsid w:val="005A3A42"/>
    <w:pPr>
      <w:suppressAutoHyphens w:val="0"/>
      <w:spacing w:after="120" w:line="276" w:lineRule="auto"/>
      <w:ind w:left="283"/>
    </w:pPr>
    <w:rPr>
      <w:rFonts w:eastAsiaTheme="minorEastAsia"/>
      <w:sz w:val="22"/>
      <w:szCs w:val="22"/>
      <w:lang w:eastAsia="ru-RU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5A3A42"/>
    <w:rPr>
      <w:rFonts w:ascii="Times New Roman" w:eastAsiaTheme="minorEastAsia" w:hAnsi="Times New Roman" w:cs="Times New Roman"/>
      <w:lang w:eastAsia="ru-RU"/>
    </w:rPr>
  </w:style>
  <w:style w:type="paragraph" w:styleId="aff6">
    <w:name w:val="Plain Text"/>
    <w:basedOn w:val="a"/>
    <w:link w:val="aff7"/>
    <w:rsid w:val="005A3A42"/>
    <w:pPr>
      <w:suppressAutoHyphens w:val="0"/>
      <w:spacing w:before="30" w:after="30"/>
    </w:pPr>
    <w:rPr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5A3A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basedOn w:val="a0"/>
    <w:link w:val="54"/>
    <w:locked/>
    <w:rsid w:val="005A3A42"/>
    <w:rPr>
      <w:rFonts w:ascii="Times New Roman" w:eastAsia="Times New Roman" w:hAnsi="Times New Roman"/>
    </w:rPr>
  </w:style>
  <w:style w:type="paragraph" w:customStyle="1" w:styleId="54">
    <w:name w:val="Основной текст (5)"/>
    <w:basedOn w:val="a"/>
    <w:link w:val="53"/>
    <w:rsid w:val="005A3A42"/>
    <w:pPr>
      <w:suppressAutoHyphens w:val="0"/>
      <w:spacing w:line="0" w:lineRule="atLeast"/>
      <w:ind w:hanging="400"/>
    </w:pPr>
    <w:rPr>
      <w:rFonts w:cstheme="minorBidi"/>
      <w:sz w:val="22"/>
      <w:szCs w:val="22"/>
      <w:lang w:eastAsia="en-US"/>
    </w:rPr>
  </w:style>
  <w:style w:type="paragraph" w:customStyle="1" w:styleId="c5">
    <w:name w:val="c5"/>
    <w:basedOn w:val="a"/>
    <w:rsid w:val="005A3A4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bookproperty">
    <w:name w:val="book_property"/>
    <w:basedOn w:val="a0"/>
    <w:rsid w:val="005A3A42"/>
  </w:style>
  <w:style w:type="character" w:styleId="aff8">
    <w:name w:val="Placeholder Text"/>
    <w:basedOn w:val="a0"/>
    <w:uiPriority w:val="99"/>
    <w:semiHidden/>
    <w:rsid w:val="005A3A42"/>
    <w:rPr>
      <w:color w:val="808080"/>
    </w:rPr>
  </w:style>
  <w:style w:type="table" w:customStyle="1" w:styleId="1a">
    <w:name w:val="Стиль таблицы1"/>
    <w:basedOn w:val="a1"/>
    <w:rsid w:val="00854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854F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">
    <w:name w:val="c3"/>
    <w:basedOn w:val="a0"/>
    <w:rsid w:val="00854FFB"/>
  </w:style>
  <w:style w:type="character" w:customStyle="1" w:styleId="apple-converted-space">
    <w:name w:val="apple-converted-space"/>
    <w:basedOn w:val="a0"/>
    <w:rsid w:val="00854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8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 Гарипов</dc:creator>
  <cp:lastModifiedBy>Люция Гатауллина</cp:lastModifiedBy>
  <cp:revision>3</cp:revision>
  <cp:lastPrinted>2018-01-01T14:00:00Z</cp:lastPrinted>
  <dcterms:created xsi:type="dcterms:W3CDTF">2020-02-12T08:35:00Z</dcterms:created>
  <dcterms:modified xsi:type="dcterms:W3CDTF">2020-02-12T18:41:00Z</dcterms:modified>
</cp:coreProperties>
</file>